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7EF" w:rsidRPr="00E55313" w:rsidRDefault="00BF4489">
      <w:pPr>
        <w:rPr>
          <w:sz w:val="28"/>
          <w:szCs w:val="28"/>
          <w:lang w:val="en-GB"/>
        </w:rPr>
      </w:pPr>
      <w:r w:rsidRPr="0081045A">
        <w:rPr>
          <w:sz w:val="28"/>
          <w:szCs w:val="28"/>
          <w:lang w:val="en-GB"/>
        </w:rPr>
        <w:tab/>
      </w:r>
      <w:r w:rsidR="00E25633" w:rsidRPr="0081045A">
        <w:rPr>
          <w:sz w:val="28"/>
          <w:szCs w:val="28"/>
          <w:lang w:val="en-GB"/>
        </w:rPr>
        <w:t xml:space="preserve">      </w:t>
      </w:r>
      <w:r w:rsidRPr="0081045A">
        <w:rPr>
          <w:sz w:val="28"/>
          <w:szCs w:val="28"/>
          <w:lang w:val="en-GB"/>
        </w:rPr>
        <w:tab/>
      </w:r>
      <w:r w:rsidR="00E25633" w:rsidRPr="0081045A">
        <w:rPr>
          <w:sz w:val="28"/>
          <w:szCs w:val="28"/>
          <w:lang w:val="en-GB"/>
        </w:rPr>
        <w:t xml:space="preserve">    </w:t>
      </w:r>
      <w:r w:rsidRPr="0081045A">
        <w:rPr>
          <w:sz w:val="28"/>
          <w:szCs w:val="28"/>
          <w:lang w:val="en-GB"/>
        </w:rPr>
        <w:tab/>
      </w:r>
      <w:r w:rsidRPr="0081045A">
        <w:rPr>
          <w:sz w:val="28"/>
          <w:szCs w:val="28"/>
          <w:lang w:val="en-GB"/>
        </w:rPr>
        <w:tab/>
      </w:r>
      <w:r w:rsidR="00E25633" w:rsidRPr="00E55313">
        <w:rPr>
          <w:sz w:val="28"/>
          <w:szCs w:val="28"/>
          <w:lang w:val="en-GB"/>
        </w:rPr>
        <w:t xml:space="preserve">            </w:t>
      </w:r>
    </w:p>
    <w:p w:rsidR="00E9489F" w:rsidRPr="0060391D" w:rsidRDefault="00E9489F" w:rsidP="00BF4489">
      <w:pPr>
        <w:jc w:val="center"/>
        <w:rPr>
          <w:b/>
          <w:sz w:val="28"/>
          <w:szCs w:val="28"/>
        </w:rPr>
      </w:pPr>
    </w:p>
    <w:p w:rsidR="00E9489F" w:rsidRPr="0060391D" w:rsidRDefault="00E9489F" w:rsidP="00BF4489">
      <w:pPr>
        <w:jc w:val="center"/>
        <w:rPr>
          <w:rFonts w:cs="Times New Roman"/>
          <w:b/>
          <w:sz w:val="28"/>
          <w:szCs w:val="28"/>
        </w:rPr>
      </w:pPr>
      <w:r w:rsidRPr="0060391D">
        <w:rPr>
          <w:rFonts w:cs="Times New Roman"/>
          <w:b/>
          <w:sz w:val="28"/>
          <w:szCs w:val="28"/>
        </w:rPr>
        <w:t>PROJECT</w:t>
      </w:r>
      <w:r w:rsidR="0060391D" w:rsidRPr="0060391D">
        <w:rPr>
          <w:rFonts w:cs="Times New Roman"/>
          <w:b/>
          <w:sz w:val="28"/>
          <w:szCs w:val="28"/>
        </w:rPr>
        <w:t xml:space="preserve"> MANAGEMENT PLAN (MANUAL)</w:t>
      </w:r>
    </w:p>
    <w:p w:rsidR="00E9489F" w:rsidRPr="0060391D" w:rsidRDefault="00E9489F" w:rsidP="00BF4489">
      <w:pPr>
        <w:jc w:val="center"/>
        <w:rPr>
          <w:rFonts w:cs="Times New Roman"/>
          <w:b/>
          <w:sz w:val="28"/>
          <w:szCs w:val="28"/>
        </w:rPr>
      </w:pPr>
    </w:p>
    <w:p w:rsidR="00E9489F" w:rsidRPr="0060391D" w:rsidRDefault="00E9489F" w:rsidP="00E9489F">
      <w:pPr>
        <w:spacing w:after="0" w:line="240" w:lineRule="auto"/>
        <w:jc w:val="center"/>
        <w:rPr>
          <w:rFonts w:cs="Times New Roman"/>
          <w:b/>
          <w:sz w:val="28"/>
          <w:szCs w:val="28"/>
        </w:rPr>
      </w:pPr>
      <w:r w:rsidRPr="0060391D">
        <w:rPr>
          <w:rFonts w:cs="Times New Roman"/>
          <w:b/>
          <w:sz w:val="28"/>
          <w:szCs w:val="28"/>
        </w:rPr>
        <w:t>Document for the PART II of the 1</w:t>
      </w:r>
      <w:r w:rsidRPr="0060391D">
        <w:rPr>
          <w:rFonts w:cs="Times New Roman"/>
          <w:b/>
          <w:sz w:val="28"/>
          <w:szCs w:val="28"/>
          <w:vertAlign w:val="superscript"/>
        </w:rPr>
        <w:t>st</w:t>
      </w:r>
      <w:r w:rsidRPr="0060391D">
        <w:rPr>
          <w:rFonts w:cs="Times New Roman"/>
          <w:b/>
          <w:sz w:val="28"/>
          <w:szCs w:val="28"/>
        </w:rPr>
        <w:t xml:space="preserve"> kick-off-meeting                                                   on 17</w:t>
      </w:r>
      <w:r w:rsidRPr="0060391D">
        <w:rPr>
          <w:rFonts w:cs="Times New Roman"/>
          <w:b/>
          <w:sz w:val="28"/>
          <w:szCs w:val="28"/>
          <w:vertAlign w:val="superscript"/>
        </w:rPr>
        <w:t>th</w:t>
      </w:r>
      <w:r w:rsidRPr="0060391D">
        <w:rPr>
          <w:rFonts w:cs="Times New Roman"/>
          <w:b/>
          <w:sz w:val="28"/>
          <w:szCs w:val="28"/>
        </w:rPr>
        <w:t xml:space="preserve"> of January, 2020 at AINova (SK)</w:t>
      </w:r>
    </w:p>
    <w:p w:rsidR="00E9489F" w:rsidRPr="0060391D" w:rsidRDefault="00E9489F" w:rsidP="00E9489F">
      <w:pPr>
        <w:spacing w:after="0" w:line="240" w:lineRule="auto"/>
        <w:jc w:val="center"/>
        <w:rPr>
          <w:rFonts w:cs="Times New Roman"/>
        </w:rPr>
      </w:pPr>
    </w:p>
    <w:p w:rsidR="00E9489F" w:rsidRPr="0060391D" w:rsidRDefault="00E9489F" w:rsidP="00E9489F">
      <w:pPr>
        <w:spacing w:after="0" w:line="240" w:lineRule="auto"/>
        <w:jc w:val="center"/>
        <w:rPr>
          <w:rFonts w:cs="Times New Roman"/>
          <w:b/>
        </w:rPr>
      </w:pPr>
      <w:r w:rsidRPr="0060391D">
        <w:rPr>
          <w:rFonts w:cs="Times New Roman"/>
          <w:b/>
        </w:rPr>
        <w:t>Project title: International Cooperation for Professional Training in Heritage Conservation</w:t>
      </w:r>
    </w:p>
    <w:p w:rsidR="00E9489F" w:rsidRPr="0060391D" w:rsidRDefault="00E9489F" w:rsidP="00E9489F">
      <w:pPr>
        <w:spacing w:after="0" w:line="240" w:lineRule="auto"/>
        <w:jc w:val="center"/>
        <w:rPr>
          <w:rFonts w:cs="Times New Roman"/>
          <w:b/>
        </w:rPr>
      </w:pPr>
      <w:r w:rsidRPr="0060391D">
        <w:rPr>
          <w:rFonts w:cs="Times New Roman"/>
          <w:b/>
        </w:rPr>
        <w:t>Acronym: Heritage Train</w:t>
      </w:r>
    </w:p>
    <w:p w:rsidR="00E9489F" w:rsidRPr="0060391D" w:rsidRDefault="00E9489F" w:rsidP="00E9489F">
      <w:pPr>
        <w:spacing w:after="0" w:line="240" w:lineRule="auto"/>
        <w:jc w:val="center"/>
        <w:rPr>
          <w:rFonts w:cs="Times New Roman"/>
          <w:b/>
        </w:rPr>
      </w:pPr>
    </w:p>
    <w:p w:rsidR="00E9489F" w:rsidRPr="0060391D" w:rsidRDefault="00E9489F" w:rsidP="00E9489F">
      <w:pPr>
        <w:jc w:val="center"/>
        <w:rPr>
          <w:rFonts w:cs="Times New Roman"/>
        </w:rPr>
      </w:pPr>
      <w:r w:rsidRPr="0060391D">
        <w:rPr>
          <w:rFonts w:cs="Times New Roman"/>
        </w:rPr>
        <w:t>Ref. number: 2019-1-SK01-KA202-060759</w:t>
      </w:r>
    </w:p>
    <w:p w:rsidR="00E9489F" w:rsidRPr="0060391D" w:rsidRDefault="00E9489F" w:rsidP="00E9489F">
      <w:pPr>
        <w:pStyle w:val="Bezriadkovania"/>
        <w:jc w:val="center"/>
        <w:rPr>
          <w:rFonts w:cs="Times New Roman"/>
          <w:lang w:val="en-US"/>
        </w:rPr>
      </w:pPr>
      <w:r w:rsidRPr="0060391D">
        <w:rPr>
          <w:rFonts w:cs="Times New Roman"/>
          <w:lang w:val="en-US"/>
        </w:rPr>
        <w:t>Duration: 1</w:t>
      </w:r>
      <w:r w:rsidRPr="0060391D">
        <w:rPr>
          <w:rFonts w:cs="Times New Roman"/>
          <w:vertAlign w:val="superscript"/>
          <w:lang w:val="en-US"/>
        </w:rPr>
        <w:t>st</w:t>
      </w:r>
      <w:r w:rsidRPr="0060391D">
        <w:rPr>
          <w:rFonts w:cs="Times New Roman"/>
          <w:lang w:val="en-US"/>
        </w:rPr>
        <w:t xml:space="preserve"> of December 2019 – 31</w:t>
      </w:r>
      <w:r w:rsidRPr="0060391D">
        <w:rPr>
          <w:rFonts w:cs="Times New Roman"/>
          <w:vertAlign w:val="superscript"/>
          <w:lang w:val="en-US"/>
        </w:rPr>
        <w:t>st</w:t>
      </w:r>
      <w:r w:rsidRPr="0060391D">
        <w:rPr>
          <w:rFonts w:cs="Times New Roman"/>
          <w:lang w:val="en-US"/>
        </w:rPr>
        <w:t xml:space="preserve"> of November 2021</w:t>
      </w:r>
    </w:p>
    <w:p w:rsidR="00E9489F" w:rsidRPr="0060391D" w:rsidRDefault="00E9489F" w:rsidP="00E9489F">
      <w:pPr>
        <w:spacing w:after="0" w:line="240" w:lineRule="auto"/>
        <w:jc w:val="center"/>
        <w:rPr>
          <w:rFonts w:cs="Times New Roman"/>
        </w:rPr>
      </w:pPr>
    </w:p>
    <w:p w:rsidR="00E9489F" w:rsidRPr="0060391D" w:rsidRDefault="00E9489F" w:rsidP="00E9489F">
      <w:pPr>
        <w:spacing w:after="0" w:line="240" w:lineRule="auto"/>
        <w:jc w:val="center"/>
        <w:rPr>
          <w:rFonts w:cs="Times New Roman"/>
        </w:rPr>
      </w:pPr>
      <w:r w:rsidRPr="0060391D">
        <w:rPr>
          <w:rFonts w:cs="Times New Roman"/>
        </w:rPr>
        <w:t>Programme: ERASMUS+</w:t>
      </w:r>
    </w:p>
    <w:p w:rsidR="00E9489F" w:rsidRPr="0060391D" w:rsidRDefault="00E9489F" w:rsidP="00E9489F">
      <w:pPr>
        <w:spacing w:after="0" w:line="240" w:lineRule="auto"/>
        <w:jc w:val="center"/>
        <w:rPr>
          <w:rFonts w:cs="Times New Roman"/>
        </w:rPr>
      </w:pPr>
      <w:r w:rsidRPr="0060391D">
        <w:rPr>
          <w:rFonts w:cs="Times New Roman"/>
        </w:rPr>
        <w:t>KA2 – Cooperation for innovation and the exchange of good practice</w:t>
      </w:r>
    </w:p>
    <w:p w:rsidR="00E9489F" w:rsidRPr="0060391D" w:rsidRDefault="00E9489F" w:rsidP="00E9489F">
      <w:pPr>
        <w:spacing w:after="0" w:line="240" w:lineRule="auto"/>
        <w:jc w:val="center"/>
        <w:rPr>
          <w:rFonts w:cs="Times New Roman"/>
          <w:b/>
        </w:rPr>
      </w:pPr>
      <w:r w:rsidRPr="0060391D">
        <w:rPr>
          <w:rFonts w:cs="Times New Roman"/>
        </w:rPr>
        <w:t>KA202 – Strategic partnerships for vocational education and training</w:t>
      </w:r>
    </w:p>
    <w:p w:rsidR="00BF4489" w:rsidRPr="0060391D" w:rsidRDefault="00BF4489" w:rsidP="00BF4489">
      <w:pPr>
        <w:jc w:val="center"/>
        <w:rPr>
          <w:b/>
          <w:sz w:val="28"/>
          <w:szCs w:val="28"/>
        </w:rPr>
      </w:pPr>
    </w:p>
    <w:p w:rsidR="000D572D" w:rsidRPr="0060391D" w:rsidRDefault="000D572D" w:rsidP="006B74B1">
      <w:pPr>
        <w:jc w:val="center"/>
        <w:rPr>
          <w:rFonts w:cstheme="minorHAnsi"/>
          <w:b/>
          <w:sz w:val="28"/>
          <w:szCs w:val="28"/>
        </w:rPr>
      </w:pPr>
    </w:p>
    <w:p w:rsidR="000A07EF" w:rsidRPr="0060391D" w:rsidRDefault="000A07EF">
      <w:pPr>
        <w:rPr>
          <w:rFonts w:cstheme="minorHAnsi"/>
          <w:sz w:val="28"/>
          <w:szCs w:val="28"/>
        </w:rPr>
      </w:pPr>
    </w:p>
    <w:p w:rsidR="006B74B1" w:rsidRPr="0060391D" w:rsidRDefault="006B74B1" w:rsidP="006B74B1">
      <w:pPr>
        <w:pStyle w:val="Default"/>
        <w:jc w:val="center"/>
        <w:rPr>
          <w:rFonts w:asciiTheme="minorHAnsi" w:hAnsiTheme="minorHAnsi" w:cstheme="minorHAnsi"/>
          <w:b/>
          <w:bCs/>
          <w:sz w:val="28"/>
          <w:szCs w:val="28"/>
          <w:lang w:val="en-US"/>
        </w:rPr>
      </w:pPr>
    </w:p>
    <w:p w:rsidR="006B74B1" w:rsidRPr="0060391D" w:rsidRDefault="006B74B1" w:rsidP="006B74B1">
      <w:pPr>
        <w:pStyle w:val="Default"/>
        <w:jc w:val="center"/>
        <w:rPr>
          <w:rFonts w:asciiTheme="minorHAnsi" w:hAnsiTheme="minorHAnsi" w:cstheme="minorHAnsi"/>
          <w:b/>
          <w:bCs/>
          <w:sz w:val="28"/>
          <w:szCs w:val="28"/>
          <w:lang w:val="en-US"/>
        </w:rPr>
      </w:pPr>
    </w:p>
    <w:p w:rsidR="00FC1F6D" w:rsidRPr="0060391D" w:rsidRDefault="00FC1F6D" w:rsidP="00FC1F6D">
      <w:pPr>
        <w:pStyle w:val="Default"/>
        <w:rPr>
          <w:rFonts w:asciiTheme="minorHAnsi" w:hAnsiTheme="minorHAnsi" w:cstheme="minorHAnsi"/>
          <w:bCs/>
          <w:sz w:val="28"/>
          <w:szCs w:val="28"/>
          <w:lang w:val="en-US"/>
        </w:rPr>
      </w:pPr>
    </w:p>
    <w:p w:rsidR="006B74B1" w:rsidRPr="0060391D" w:rsidRDefault="006B74B1" w:rsidP="00FC1F6D">
      <w:pPr>
        <w:pStyle w:val="Default"/>
        <w:rPr>
          <w:rFonts w:asciiTheme="minorHAnsi" w:hAnsiTheme="minorHAnsi" w:cstheme="minorHAnsi"/>
          <w:bCs/>
          <w:sz w:val="28"/>
          <w:szCs w:val="28"/>
          <w:lang w:val="en-US"/>
        </w:rPr>
      </w:pPr>
    </w:p>
    <w:p w:rsidR="006B74B1" w:rsidRPr="0060391D" w:rsidRDefault="006B74B1" w:rsidP="006B74B1">
      <w:pPr>
        <w:pStyle w:val="Default"/>
        <w:jc w:val="center"/>
        <w:rPr>
          <w:rFonts w:asciiTheme="minorHAnsi" w:hAnsiTheme="minorHAnsi" w:cstheme="minorHAnsi"/>
          <w:b/>
          <w:bCs/>
          <w:sz w:val="28"/>
          <w:szCs w:val="28"/>
          <w:lang w:val="en-US"/>
        </w:rPr>
      </w:pPr>
    </w:p>
    <w:p w:rsidR="00E9489F" w:rsidRPr="0060391D" w:rsidRDefault="00E9489F"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827D8D" w:rsidRPr="0060391D" w:rsidRDefault="00827D8D" w:rsidP="006B74B1">
      <w:pPr>
        <w:pStyle w:val="Default"/>
        <w:jc w:val="center"/>
        <w:rPr>
          <w:rFonts w:asciiTheme="minorHAnsi" w:hAnsiTheme="minorHAnsi" w:cstheme="minorHAnsi"/>
          <w:b/>
          <w:bCs/>
          <w:sz w:val="28"/>
          <w:szCs w:val="28"/>
          <w:lang w:val="en-US"/>
        </w:rPr>
      </w:pPr>
    </w:p>
    <w:p w:rsidR="006B74B1" w:rsidRPr="0060391D" w:rsidRDefault="006B74B1" w:rsidP="006B74B1">
      <w:pPr>
        <w:pStyle w:val="Default"/>
        <w:jc w:val="center"/>
        <w:rPr>
          <w:rFonts w:asciiTheme="minorHAnsi" w:hAnsiTheme="minorHAnsi" w:cstheme="minorHAnsi"/>
          <w:b/>
          <w:bCs/>
          <w:sz w:val="28"/>
          <w:szCs w:val="28"/>
          <w:lang w:val="en-US"/>
        </w:rPr>
      </w:pPr>
    </w:p>
    <w:p w:rsidR="006B74B1" w:rsidRPr="0060391D" w:rsidRDefault="006B74B1" w:rsidP="00DF0FA6">
      <w:pPr>
        <w:pStyle w:val="Default"/>
        <w:ind w:right="-284"/>
        <w:jc w:val="center"/>
        <w:rPr>
          <w:rFonts w:asciiTheme="minorHAnsi" w:hAnsiTheme="minorHAnsi" w:cstheme="minorHAnsi"/>
          <w:b/>
          <w:bCs/>
          <w:sz w:val="28"/>
          <w:szCs w:val="28"/>
          <w:lang w:val="en-US"/>
        </w:rPr>
      </w:pPr>
    </w:p>
    <w:p w:rsidR="000A07EF" w:rsidRPr="0060391D" w:rsidRDefault="000A07EF" w:rsidP="006B74B1">
      <w:pPr>
        <w:pStyle w:val="Default"/>
        <w:jc w:val="center"/>
        <w:rPr>
          <w:rFonts w:asciiTheme="minorHAnsi" w:hAnsiTheme="minorHAnsi" w:cstheme="minorHAnsi"/>
          <w:sz w:val="28"/>
          <w:szCs w:val="28"/>
          <w:lang w:val="en-US"/>
        </w:rPr>
      </w:pPr>
      <w:r w:rsidRPr="0060391D">
        <w:rPr>
          <w:rFonts w:asciiTheme="minorHAnsi" w:hAnsiTheme="minorHAnsi" w:cstheme="minorHAnsi"/>
          <w:b/>
          <w:bCs/>
          <w:sz w:val="28"/>
          <w:szCs w:val="28"/>
          <w:lang w:val="en-US"/>
        </w:rPr>
        <w:t>Contents</w:t>
      </w:r>
      <w:r w:rsidR="006B74B1" w:rsidRPr="0060391D">
        <w:rPr>
          <w:rFonts w:asciiTheme="minorHAnsi" w:hAnsiTheme="minorHAnsi" w:cstheme="minorHAnsi"/>
          <w:b/>
          <w:bCs/>
          <w:sz w:val="28"/>
          <w:szCs w:val="28"/>
          <w:lang w:val="en-US"/>
        </w:rPr>
        <w:t>:</w:t>
      </w:r>
    </w:p>
    <w:sdt>
      <w:sdtPr>
        <w:rPr>
          <w:rFonts w:asciiTheme="minorHAnsi" w:eastAsiaTheme="minorHAnsi" w:hAnsiTheme="minorHAnsi" w:cstheme="minorBidi"/>
          <w:color w:val="auto"/>
          <w:sz w:val="22"/>
          <w:szCs w:val="22"/>
          <w:lang w:eastAsia="en-US"/>
        </w:rPr>
        <w:id w:val="-1891019704"/>
        <w:docPartObj>
          <w:docPartGallery w:val="Table of Contents"/>
          <w:docPartUnique/>
        </w:docPartObj>
      </w:sdtPr>
      <w:sdtEndPr>
        <w:rPr>
          <w:b/>
          <w:bCs/>
        </w:rPr>
      </w:sdtEndPr>
      <w:sdtContent>
        <w:p w:rsidR="002F5CCE" w:rsidRPr="0060391D" w:rsidRDefault="002F5CCE">
          <w:pPr>
            <w:pStyle w:val="Hlavikaobsahu"/>
          </w:pPr>
        </w:p>
        <w:p w:rsidR="00341C3C" w:rsidRDefault="008235E5">
          <w:pPr>
            <w:pStyle w:val="Obsah1"/>
            <w:tabs>
              <w:tab w:val="right" w:leader="dot" w:pos="9345"/>
            </w:tabs>
            <w:rPr>
              <w:rFonts w:eastAsiaTheme="minorEastAsia"/>
              <w:noProof/>
              <w:lang w:val="sk-SK" w:eastAsia="sk-SK"/>
            </w:rPr>
          </w:pPr>
          <w:r w:rsidRPr="0060391D">
            <w:fldChar w:fldCharType="begin"/>
          </w:r>
          <w:r w:rsidR="002F5CCE" w:rsidRPr="0060391D">
            <w:instrText xml:space="preserve"> TOC \o "1-3" \h \z \u </w:instrText>
          </w:r>
          <w:r w:rsidRPr="0060391D">
            <w:fldChar w:fldCharType="separate"/>
          </w:r>
          <w:hyperlink w:anchor="_Toc30145318" w:history="1">
            <w:r w:rsidR="00341C3C" w:rsidRPr="00B45CFB">
              <w:rPr>
                <w:rStyle w:val="Hypertextovprepojenie"/>
                <w:noProof/>
              </w:rPr>
              <w:t>1. Project characteristics</w:t>
            </w:r>
            <w:r w:rsidR="00341C3C">
              <w:rPr>
                <w:noProof/>
                <w:webHidden/>
              </w:rPr>
              <w:tab/>
            </w:r>
            <w:r w:rsidR="00341C3C">
              <w:rPr>
                <w:noProof/>
                <w:webHidden/>
              </w:rPr>
              <w:fldChar w:fldCharType="begin"/>
            </w:r>
            <w:r w:rsidR="00341C3C">
              <w:rPr>
                <w:noProof/>
                <w:webHidden/>
              </w:rPr>
              <w:instrText xml:space="preserve"> PAGEREF _Toc30145318 \h </w:instrText>
            </w:r>
            <w:r w:rsidR="00341C3C">
              <w:rPr>
                <w:noProof/>
                <w:webHidden/>
              </w:rPr>
            </w:r>
            <w:r w:rsidR="00341C3C">
              <w:rPr>
                <w:noProof/>
                <w:webHidden/>
              </w:rPr>
              <w:fldChar w:fldCharType="separate"/>
            </w:r>
            <w:r w:rsidR="00341C3C">
              <w:rPr>
                <w:noProof/>
                <w:webHidden/>
              </w:rPr>
              <w:t>3</w:t>
            </w:r>
            <w:r w:rsidR="00341C3C">
              <w:rPr>
                <w:noProof/>
                <w:webHidden/>
              </w:rPr>
              <w:fldChar w:fldCharType="end"/>
            </w:r>
          </w:hyperlink>
        </w:p>
        <w:p w:rsidR="00341C3C" w:rsidRDefault="00D76754">
          <w:pPr>
            <w:pStyle w:val="Obsah1"/>
            <w:tabs>
              <w:tab w:val="right" w:leader="dot" w:pos="9345"/>
            </w:tabs>
            <w:rPr>
              <w:rFonts w:eastAsiaTheme="minorEastAsia"/>
              <w:noProof/>
              <w:lang w:val="sk-SK" w:eastAsia="sk-SK"/>
            </w:rPr>
          </w:pPr>
          <w:hyperlink w:anchor="_Toc30145319" w:history="1">
            <w:r w:rsidR="00341C3C" w:rsidRPr="00B45CFB">
              <w:rPr>
                <w:rStyle w:val="Hypertextovprepojenie"/>
                <w:noProof/>
              </w:rPr>
              <w:t>2. Official project partners and e-mail contacts</w:t>
            </w:r>
            <w:r w:rsidR="00341C3C">
              <w:rPr>
                <w:noProof/>
                <w:webHidden/>
              </w:rPr>
              <w:tab/>
            </w:r>
            <w:r w:rsidR="00341C3C">
              <w:rPr>
                <w:noProof/>
                <w:webHidden/>
              </w:rPr>
              <w:fldChar w:fldCharType="begin"/>
            </w:r>
            <w:r w:rsidR="00341C3C">
              <w:rPr>
                <w:noProof/>
                <w:webHidden/>
              </w:rPr>
              <w:instrText xml:space="preserve"> PAGEREF _Toc30145319 \h </w:instrText>
            </w:r>
            <w:r w:rsidR="00341C3C">
              <w:rPr>
                <w:noProof/>
                <w:webHidden/>
              </w:rPr>
            </w:r>
            <w:r w:rsidR="00341C3C">
              <w:rPr>
                <w:noProof/>
                <w:webHidden/>
              </w:rPr>
              <w:fldChar w:fldCharType="separate"/>
            </w:r>
            <w:r w:rsidR="00341C3C">
              <w:rPr>
                <w:noProof/>
                <w:webHidden/>
              </w:rPr>
              <w:t>6</w:t>
            </w:r>
            <w:r w:rsidR="00341C3C">
              <w:rPr>
                <w:noProof/>
                <w:webHidden/>
              </w:rPr>
              <w:fldChar w:fldCharType="end"/>
            </w:r>
          </w:hyperlink>
        </w:p>
        <w:p w:rsidR="00341C3C" w:rsidRDefault="00D76754">
          <w:pPr>
            <w:pStyle w:val="Obsah1"/>
            <w:tabs>
              <w:tab w:val="right" w:leader="dot" w:pos="9345"/>
            </w:tabs>
            <w:rPr>
              <w:rFonts w:eastAsiaTheme="minorEastAsia"/>
              <w:noProof/>
              <w:lang w:val="sk-SK" w:eastAsia="sk-SK"/>
            </w:rPr>
          </w:pPr>
          <w:hyperlink w:anchor="_Toc30145320" w:history="1">
            <w:r w:rsidR="00341C3C" w:rsidRPr="00B45CFB">
              <w:rPr>
                <w:rStyle w:val="Hypertextovprepojenie"/>
                <w:noProof/>
              </w:rPr>
              <w:t>3. Project management, communication, controlling and reporting</w:t>
            </w:r>
            <w:r w:rsidR="00341C3C">
              <w:rPr>
                <w:noProof/>
                <w:webHidden/>
              </w:rPr>
              <w:tab/>
            </w:r>
            <w:r w:rsidR="00341C3C">
              <w:rPr>
                <w:noProof/>
                <w:webHidden/>
              </w:rPr>
              <w:fldChar w:fldCharType="begin"/>
            </w:r>
            <w:r w:rsidR="00341C3C">
              <w:rPr>
                <w:noProof/>
                <w:webHidden/>
              </w:rPr>
              <w:instrText xml:space="preserve"> PAGEREF _Toc30145320 \h </w:instrText>
            </w:r>
            <w:r w:rsidR="00341C3C">
              <w:rPr>
                <w:noProof/>
                <w:webHidden/>
              </w:rPr>
            </w:r>
            <w:r w:rsidR="00341C3C">
              <w:rPr>
                <w:noProof/>
                <w:webHidden/>
              </w:rPr>
              <w:fldChar w:fldCharType="separate"/>
            </w:r>
            <w:r w:rsidR="00341C3C">
              <w:rPr>
                <w:noProof/>
                <w:webHidden/>
              </w:rPr>
              <w:t>7</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21" w:history="1">
            <w:r w:rsidR="00341C3C" w:rsidRPr="00B45CFB">
              <w:rPr>
                <w:rStyle w:val="Hypertextovprepojenie"/>
                <w:noProof/>
              </w:rPr>
              <w:t>1.1 Detailed Project Plan</w:t>
            </w:r>
            <w:r w:rsidR="00341C3C">
              <w:rPr>
                <w:noProof/>
                <w:webHidden/>
              </w:rPr>
              <w:tab/>
            </w:r>
            <w:r w:rsidR="00341C3C">
              <w:rPr>
                <w:noProof/>
                <w:webHidden/>
              </w:rPr>
              <w:fldChar w:fldCharType="begin"/>
            </w:r>
            <w:r w:rsidR="00341C3C">
              <w:rPr>
                <w:noProof/>
                <w:webHidden/>
              </w:rPr>
              <w:instrText xml:space="preserve"> PAGEREF _Toc30145321 \h </w:instrText>
            </w:r>
            <w:r w:rsidR="00341C3C">
              <w:rPr>
                <w:noProof/>
                <w:webHidden/>
              </w:rPr>
            </w:r>
            <w:r w:rsidR="00341C3C">
              <w:rPr>
                <w:noProof/>
                <w:webHidden/>
              </w:rPr>
              <w:fldChar w:fldCharType="separate"/>
            </w:r>
            <w:r w:rsidR="00341C3C">
              <w:rPr>
                <w:noProof/>
                <w:webHidden/>
              </w:rPr>
              <w:t>7</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22" w:history="1">
            <w:r w:rsidR="00341C3C" w:rsidRPr="00B45CFB">
              <w:rPr>
                <w:rStyle w:val="Hypertextovprepojenie"/>
                <w:noProof/>
              </w:rPr>
              <w:t>1.2 Partnership Agreement (PA)</w:t>
            </w:r>
            <w:r w:rsidR="00341C3C">
              <w:rPr>
                <w:noProof/>
                <w:webHidden/>
              </w:rPr>
              <w:tab/>
            </w:r>
            <w:r w:rsidR="00341C3C">
              <w:rPr>
                <w:noProof/>
                <w:webHidden/>
              </w:rPr>
              <w:fldChar w:fldCharType="begin"/>
            </w:r>
            <w:r w:rsidR="00341C3C">
              <w:rPr>
                <w:noProof/>
                <w:webHidden/>
              </w:rPr>
              <w:instrText xml:space="preserve"> PAGEREF _Toc30145322 \h </w:instrText>
            </w:r>
            <w:r w:rsidR="00341C3C">
              <w:rPr>
                <w:noProof/>
                <w:webHidden/>
              </w:rPr>
            </w:r>
            <w:r w:rsidR="00341C3C">
              <w:rPr>
                <w:noProof/>
                <w:webHidden/>
              </w:rPr>
              <w:fldChar w:fldCharType="separate"/>
            </w:r>
            <w:r w:rsidR="00341C3C">
              <w:rPr>
                <w:noProof/>
                <w:webHidden/>
              </w:rPr>
              <w:t>7</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23" w:history="1">
            <w:r w:rsidR="00341C3C" w:rsidRPr="00B45CFB">
              <w:rPr>
                <w:rStyle w:val="Hypertextovprepojenie"/>
                <w:noProof/>
              </w:rPr>
              <w:t>1.3. Project reports (Internal and to the Agency) / Monitoring and Evaluation</w:t>
            </w:r>
            <w:r w:rsidR="00341C3C">
              <w:rPr>
                <w:noProof/>
                <w:webHidden/>
              </w:rPr>
              <w:tab/>
            </w:r>
            <w:r w:rsidR="00341C3C">
              <w:rPr>
                <w:noProof/>
                <w:webHidden/>
              </w:rPr>
              <w:fldChar w:fldCharType="begin"/>
            </w:r>
            <w:r w:rsidR="00341C3C">
              <w:rPr>
                <w:noProof/>
                <w:webHidden/>
              </w:rPr>
              <w:instrText xml:space="preserve"> PAGEREF _Toc30145323 \h </w:instrText>
            </w:r>
            <w:r w:rsidR="00341C3C">
              <w:rPr>
                <w:noProof/>
                <w:webHidden/>
              </w:rPr>
            </w:r>
            <w:r w:rsidR="00341C3C">
              <w:rPr>
                <w:noProof/>
                <w:webHidden/>
              </w:rPr>
              <w:fldChar w:fldCharType="separate"/>
            </w:r>
            <w:r w:rsidR="00341C3C">
              <w:rPr>
                <w:noProof/>
                <w:webHidden/>
              </w:rPr>
              <w:t>8</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24" w:history="1">
            <w:r w:rsidR="00341C3C" w:rsidRPr="00B45CFB">
              <w:rPr>
                <w:rStyle w:val="Hypertextovprepojenie"/>
                <w:noProof/>
              </w:rPr>
              <w:t>1.4. Internal Communication</w:t>
            </w:r>
            <w:r w:rsidR="00341C3C">
              <w:rPr>
                <w:noProof/>
                <w:webHidden/>
              </w:rPr>
              <w:tab/>
            </w:r>
            <w:r w:rsidR="00341C3C">
              <w:rPr>
                <w:noProof/>
                <w:webHidden/>
              </w:rPr>
              <w:fldChar w:fldCharType="begin"/>
            </w:r>
            <w:r w:rsidR="00341C3C">
              <w:rPr>
                <w:noProof/>
                <w:webHidden/>
              </w:rPr>
              <w:instrText xml:space="preserve"> PAGEREF _Toc30145324 \h </w:instrText>
            </w:r>
            <w:r w:rsidR="00341C3C">
              <w:rPr>
                <w:noProof/>
                <w:webHidden/>
              </w:rPr>
            </w:r>
            <w:r w:rsidR="00341C3C">
              <w:rPr>
                <w:noProof/>
                <w:webHidden/>
              </w:rPr>
              <w:fldChar w:fldCharType="separate"/>
            </w:r>
            <w:r w:rsidR="00341C3C">
              <w:rPr>
                <w:noProof/>
                <w:webHidden/>
              </w:rPr>
              <w:t>9</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25" w:history="1">
            <w:r w:rsidR="00341C3C" w:rsidRPr="00B45CFB">
              <w:rPr>
                <w:rStyle w:val="Hypertextovprepojenie"/>
                <w:noProof/>
              </w:rPr>
              <w:t>1.5. Transnational Project Meetings</w:t>
            </w:r>
            <w:r w:rsidR="00341C3C">
              <w:rPr>
                <w:noProof/>
                <w:webHidden/>
              </w:rPr>
              <w:tab/>
            </w:r>
            <w:r w:rsidR="00341C3C">
              <w:rPr>
                <w:noProof/>
                <w:webHidden/>
              </w:rPr>
              <w:fldChar w:fldCharType="begin"/>
            </w:r>
            <w:r w:rsidR="00341C3C">
              <w:rPr>
                <w:noProof/>
                <w:webHidden/>
              </w:rPr>
              <w:instrText xml:space="preserve"> PAGEREF _Toc30145325 \h </w:instrText>
            </w:r>
            <w:r w:rsidR="00341C3C">
              <w:rPr>
                <w:noProof/>
                <w:webHidden/>
              </w:rPr>
            </w:r>
            <w:r w:rsidR="00341C3C">
              <w:rPr>
                <w:noProof/>
                <w:webHidden/>
              </w:rPr>
              <w:fldChar w:fldCharType="separate"/>
            </w:r>
            <w:r w:rsidR="00341C3C">
              <w:rPr>
                <w:noProof/>
                <w:webHidden/>
              </w:rPr>
              <w:t>9</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26" w:history="1">
            <w:r w:rsidR="00341C3C" w:rsidRPr="00B45CFB">
              <w:rPr>
                <w:rStyle w:val="Hypertextovprepojenie"/>
                <w:noProof/>
              </w:rPr>
              <w:t>1.6. Communication and publicity/Dissemination plan</w:t>
            </w:r>
            <w:r w:rsidR="00341C3C">
              <w:rPr>
                <w:noProof/>
                <w:webHidden/>
              </w:rPr>
              <w:tab/>
            </w:r>
            <w:r w:rsidR="00341C3C">
              <w:rPr>
                <w:noProof/>
                <w:webHidden/>
              </w:rPr>
              <w:fldChar w:fldCharType="begin"/>
            </w:r>
            <w:r w:rsidR="00341C3C">
              <w:rPr>
                <w:noProof/>
                <w:webHidden/>
              </w:rPr>
              <w:instrText xml:space="preserve"> PAGEREF _Toc30145326 \h </w:instrText>
            </w:r>
            <w:r w:rsidR="00341C3C">
              <w:rPr>
                <w:noProof/>
                <w:webHidden/>
              </w:rPr>
            </w:r>
            <w:r w:rsidR="00341C3C">
              <w:rPr>
                <w:noProof/>
                <w:webHidden/>
              </w:rPr>
              <w:fldChar w:fldCharType="separate"/>
            </w:r>
            <w:r w:rsidR="00341C3C">
              <w:rPr>
                <w:noProof/>
                <w:webHidden/>
              </w:rPr>
              <w:t>10</w:t>
            </w:r>
            <w:r w:rsidR="00341C3C">
              <w:rPr>
                <w:noProof/>
                <w:webHidden/>
              </w:rPr>
              <w:fldChar w:fldCharType="end"/>
            </w:r>
          </w:hyperlink>
        </w:p>
        <w:p w:rsidR="00341C3C" w:rsidRDefault="00D76754">
          <w:pPr>
            <w:pStyle w:val="Obsah2"/>
            <w:tabs>
              <w:tab w:val="right" w:leader="dot" w:pos="9345"/>
            </w:tabs>
            <w:rPr>
              <w:rFonts w:eastAsiaTheme="minorEastAsia"/>
              <w:noProof/>
              <w:lang w:val="sk-SK" w:eastAsia="sk-SK"/>
            </w:rPr>
          </w:pPr>
          <w:hyperlink w:anchor="_Toc30145327" w:history="1">
            <w:r w:rsidR="00341C3C" w:rsidRPr="00B45CFB">
              <w:rPr>
                <w:rStyle w:val="Hypertextovprepojenie"/>
                <w:rFonts w:cstheme="minorHAnsi"/>
                <w:noProof/>
              </w:rPr>
              <w:t>4. Overview of the budget for Intelectual Outcomes for particular partners</w:t>
            </w:r>
            <w:r w:rsidR="00341C3C">
              <w:rPr>
                <w:noProof/>
                <w:webHidden/>
              </w:rPr>
              <w:tab/>
            </w:r>
            <w:r w:rsidR="00341C3C">
              <w:rPr>
                <w:noProof/>
                <w:webHidden/>
              </w:rPr>
              <w:fldChar w:fldCharType="begin"/>
            </w:r>
            <w:r w:rsidR="00341C3C">
              <w:rPr>
                <w:noProof/>
                <w:webHidden/>
              </w:rPr>
              <w:instrText xml:space="preserve"> PAGEREF _Toc30145327 \h </w:instrText>
            </w:r>
            <w:r w:rsidR="00341C3C">
              <w:rPr>
                <w:noProof/>
                <w:webHidden/>
              </w:rPr>
            </w:r>
            <w:r w:rsidR="00341C3C">
              <w:rPr>
                <w:noProof/>
                <w:webHidden/>
              </w:rPr>
              <w:fldChar w:fldCharType="separate"/>
            </w:r>
            <w:r w:rsidR="00341C3C">
              <w:rPr>
                <w:noProof/>
                <w:webHidden/>
              </w:rPr>
              <w:t>12</w:t>
            </w:r>
            <w:r w:rsidR="00341C3C">
              <w:rPr>
                <w:noProof/>
                <w:webHidden/>
              </w:rPr>
              <w:fldChar w:fldCharType="end"/>
            </w:r>
          </w:hyperlink>
        </w:p>
        <w:p w:rsidR="00341C3C" w:rsidRDefault="00D76754">
          <w:pPr>
            <w:pStyle w:val="Obsah2"/>
            <w:tabs>
              <w:tab w:val="right" w:leader="dot" w:pos="9345"/>
            </w:tabs>
            <w:rPr>
              <w:rFonts w:eastAsiaTheme="minorEastAsia"/>
              <w:noProof/>
              <w:lang w:val="sk-SK" w:eastAsia="sk-SK"/>
            </w:rPr>
          </w:pPr>
          <w:hyperlink w:anchor="_Toc30145328" w:history="1">
            <w:r w:rsidR="00341C3C" w:rsidRPr="00B45CFB">
              <w:rPr>
                <w:rStyle w:val="Hypertextovprepojenie"/>
                <w:rFonts w:cstheme="minorHAnsi"/>
                <w:noProof/>
              </w:rPr>
              <w:t>5. Overview of all the project activities</w:t>
            </w:r>
            <w:r w:rsidR="00341C3C">
              <w:rPr>
                <w:noProof/>
                <w:webHidden/>
              </w:rPr>
              <w:tab/>
            </w:r>
            <w:r w:rsidR="00341C3C">
              <w:rPr>
                <w:noProof/>
                <w:webHidden/>
              </w:rPr>
              <w:fldChar w:fldCharType="begin"/>
            </w:r>
            <w:r w:rsidR="00341C3C">
              <w:rPr>
                <w:noProof/>
                <w:webHidden/>
              </w:rPr>
              <w:instrText xml:space="preserve"> PAGEREF _Toc30145328 \h </w:instrText>
            </w:r>
            <w:r w:rsidR="00341C3C">
              <w:rPr>
                <w:noProof/>
                <w:webHidden/>
              </w:rPr>
            </w:r>
            <w:r w:rsidR="00341C3C">
              <w:rPr>
                <w:noProof/>
                <w:webHidden/>
              </w:rPr>
              <w:fldChar w:fldCharType="separate"/>
            </w:r>
            <w:r w:rsidR="00341C3C">
              <w:rPr>
                <w:noProof/>
                <w:webHidden/>
              </w:rPr>
              <w:t>13</w:t>
            </w:r>
            <w:r w:rsidR="00341C3C">
              <w:rPr>
                <w:noProof/>
                <w:webHidden/>
              </w:rPr>
              <w:fldChar w:fldCharType="end"/>
            </w:r>
          </w:hyperlink>
        </w:p>
        <w:p w:rsidR="00341C3C" w:rsidRDefault="00D76754">
          <w:pPr>
            <w:pStyle w:val="Obsah1"/>
            <w:tabs>
              <w:tab w:val="right" w:leader="dot" w:pos="9345"/>
            </w:tabs>
            <w:rPr>
              <w:rFonts w:eastAsiaTheme="minorEastAsia"/>
              <w:noProof/>
              <w:lang w:val="sk-SK" w:eastAsia="sk-SK"/>
            </w:rPr>
          </w:pPr>
          <w:hyperlink w:anchor="_Toc30145329" w:history="1">
            <w:r w:rsidR="00341C3C" w:rsidRPr="00B45CFB">
              <w:rPr>
                <w:rStyle w:val="Hypertextovprepojenie"/>
                <w:noProof/>
              </w:rPr>
              <w:t>Annexes</w:t>
            </w:r>
            <w:r w:rsidR="00341C3C">
              <w:rPr>
                <w:noProof/>
                <w:webHidden/>
              </w:rPr>
              <w:tab/>
            </w:r>
            <w:r w:rsidR="00341C3C">
              <w:rPr>
                <w:noProof/>
                <w:webHidden/>
              </w:rPr>
              <w:fldChar w:fldCharType="begin"/>
            </w:r>
            <w:r w:rsidR="00341C3C">
              <w:rPr>
                <w:noProof/>
                <w:webHidden/>
              </w:rPr>
              <w:instrText xml:space="preserve"> PAGEREF _Toc30145329 \h </w:instrText>
            </w:r>
            <w:r w:rsidR="00341C3C">
              <w:rPr>
                <w:noProof/>
                <w:webHidden/>
              </w:rPr>
            </w:r>
            <w:r w:rsidR="00341C3C">
              <w:rPr>
                <w:noProof/>
                <w:webHidden/>
              </w:rPr>
              <w:fldChar w:fldCharType="separate"/>
            </w:r>
            <w:r w:rsidR="00341C3C">
              <w:rPr>
                <w:noProof/>
                <w:webHidden/>
              </w:rPr>
              <w:t>14</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30" w:history="1">
            <w:r w:rsidR="00341C3C" w:rsidRPr="00B45CFB">
              <w:rPr>
                <w:rStyle w:val="Hypertextovprepojenie"/>
                <w:noProof/>
              </w:rPr>
              <w:t>Partnership Agreement - draft - template available from SAAIC</w:t>
            </w:r>
            <w:r w:rsidR="00341C3C">
              <w:rPr>
                <w:noProof/>
                <w:webHidden/>
              </w:rPr>
              <w:tab/>
            </w:r>
            <w:r w:rsidR="00341C3C">
              <w:rPr>
                <w:noProof/>
                <w:webHidden/>
              </w:rPr>
              <w:fldChar w:fldCharType="begin"/>
            </w:r>
            <w:r w:rsidR="00341C3C">
              <w:rPr>
                <w:noProof/>
                <w:webHidden/>
              </w:rPr>
              <w:instrText xml:space="preserve"> PAGEREF _Toc30145330 \h </w:instrText>
            </w:r>
            <w:r w:rsidR="00341C3C">
              <w:rPr>
                <w:noProof/>
                <w:webHidden/>
              </w:rPr>
            </w:r>
            <w:r w:rsidR="00341C3C">
              <w:rPr>
                <w:noProof/>
                <w:webHidden/>
              </w:rPr>
              <w:fldChar w:fldCharType="separate"/>
            </w:r>
            <w:r w:rsidR="00341C3C">
              <w:rPr>
                <w:noProof/>
                <w:webHidden/>
              </w:rPr>
              <w:t>14</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31" w:history="1">
            <w:r w:rsidR="00341C3C" w:rsidRPr="00B45CFB">
              <w:rPr>
                <w:rStyle w:val="Hypertextovprepojenie"/>
                <w:noProof/>
              </w:rPr>
              <w:t>Reporting template – proof of attendance</w:t>
            </w:r>
            <w:r w:rsidR="00341C3C">
              <w:rPr>
                <w:noProof/>
                <w:webHidden/>
              </w:rPr>
              <w:tab/>
            </w:r>
            <w:r w:rsidR="00341C3C">
              <w:rPr>
                <w:noProof/>
                <w:webHidden/>
              </w:rPr>
              <w:fldChar w:fldCharType="begin"/>
            </w:r>
            <w:r w:rsidR="00341C3C">
              <w:rPr>
                <w:noProof/>
                <w:webHidden/>
              </w:rPr>
              <w:instrText xml:space="preserve"> PAGEREF _Toc30145331 \h </w:instrText>
            </w:r>
            <w:r w:rsidR="00341C3C">
              <w:rPr>
                <w:noProof/>
                <w:webHidden/>
              </w:rPr>
            </w:r>
            <w:r w:rsidR="00341C3C">
              <w:rPr>
                <w:noProof/>
                <w:webHidden/>
              </w:rPr>
              <w:fldChar w:fldCharType="separate"/>
            </w:r>
            <w:r w:rsidR="00341C3C">
              <w:rPr>
                <w:noProof/>
                <w:webHidden/>
              </w:rPr>
              <w:t>14</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32" w:history="1">
            <w:r w:rsidR="00341C3C" w:rsidRPr="00B45CFB">
              <w:rPr>
                <w:rStyle w:val="Hypertextovprepojenie"/>
                <w:noProof/>
              </w:rPr>
              <w:t>Reporting template – attendance sheet</w:t>
            </w:r>
            <w:r w:rsidR="00341C3C">
              <w:rPr>
                <w:noProof/>
                <w:webHidden/>
              </w:rPr>
              <w:tab/>
            </w:r>
            <w:r w:rsidR="00341C3C">
              <w:rPr>
                <w:noProof/>
                <w:webHidden/>
              </w:rPr>
              <w:fldChar w:fldCharType="begin"/>
            </w:r>
            <w:r w:rsidR="00341C3C">
              <w:rPr>
                <w:noProof/>
                <w:webHidden/>
              </w:rPr>
              <w:instrText xml:space="preserve"> PAGEREF _Toc30145332 \h </w:instrText>
            </w:r>
            <w:r w:rsidR="00341C3C">
              <w:rPr>
                <w:noProof/>
                <w:webHidden/>
              </w:rPr>
            </w:r>
            <w:r w:rsidR="00341C3C">
              <w:rPr>
                <w:noProof/>
                <w:webHidden/>
              </w:rPr>
              <w:fldChar w:fldCharType="separate"/>
            </w:r>
            <w:r w:rsidR="00341C3C">
              <w:rPr>
                <w:noProof/>
                <w:webHidden/>
              </w:rPr>
              <w:t>14</w:t>
            </w:r>
            <w:r w:rsidR="00341C3C">
              <w:rPr>
                <w:noProof/>
                <w:webHidden/>
              </w:rPr>
              <w:fldChar w:fldCharType="end"/>
            </w:r>
          </w:hyperlink>
        </w:p>
        <w:p w:rsidR="00341C3C" w:rsidRDefault="00D76754">
          <w:pPr>
            <w:pStyle w:val="Obsah3"/>
            <w:tabs>
              <w:tab w:val="right" w:leader="dot" w:pos="9345"/>
            </w:tabs>
            <w:rPr>
              <w:rFonts w:eastAsiaTheme="minorEastAsia"/>
              <w:noProof/>
              <w:lang w:val="sk-SK" w:eastAsia="sk-SK"/>
            </w:rPr>
          </w:pPr>
          <w:hyperlink w:anchor="_Toc30145333" w:history="1">
            <w:r w:rsidR="00341C3C" w:rsidRPr="00B45CFB">
              <w:rPr>
                <w:rStyle w:val="Hypertextovprepojenie"/>
                <w:noProof/>
              </w:rPr>
              <w:t>Reporting template – timesheet</w:t>
            </w:r>
            <w:r w:rsidR="00341C3C">
              <w:rPr>
                <w:noProof/>
                <w:webHidden/>
              </w:rPr>
              <w:tab/>
            </w:r>
            <w:r w:rsidR="00341C3C">
              <w:rPr>
                <w:noProof/>
                <w:webHidden/>
              </w:rPr>
              <w:fldChar w:fldCharType="begin"/>
            </w:r>
            <w:r w:rsidR="00341C3C">
              <w:rPr>
                <w:noProof/>
                <w:webHidden/>
              </w:rPr>
              <w:instrText xml:space="preserve"> PAGEREF _Toc30145333 \h </w:instrText>
            </w:r>
            <w:r w:rsidR="00341C3C">
              <w:rPr>
                <w:noProof/>
                <w:webHidden/>
              </w:rPr>
            </w:r>
            <w:r w:rsidR="00341C3C">
              <w:rPr>
                <w:noProof/>
                <w:webHidden/>
              </w:rPr>
              <w:fldChar w:fldCharType="separate"/>
            </w:r>
            <w:r w:rsidR="00341C3C">
              <w:rPr>
                <w:noProof/>
                <w:webHidden/>
              </w:rPr>
              <w:t>14</w:t>
            </w:r>
            <w:r w:rsidR="00341C3C">
              <w:rPr>
                <w:noProof/>
                <w:webHidden/>
              </w:rPr>
              <w:fldChar w:fldCharType="end"/>
            </w:r>
          </w:hyperlink>
        </w:p>
        <w:p w:rsidR="002F5CCE" w:rsidRPr="0060391D" w:rsidRDefault="008235E5">
          <w:r w:rsidRPr="0060391D">
            <w:rPr>
              <w:b/>
              <w:bCs/>
            </w:rPr>
            <w:fldChar w:fldCharType="end"/>
          </w:r>
        </w:p>
      </w:sdtContent>
    </w:sdt>
    <w:p w:rsidR="00827D8D" w:rsidRPr="0060391D" w:rsidRDefault="00827D8D">
      <w:pPr>
        <w:rPr>
          <w:rFonts w:ascii="Calibri" w:eastAsia="Times New Roman" w:hAnsi="Calibri" w:cs="Times New Roman"/>
          <w:b/>
          <w:bCs/>
          <w:kern w:val="36"/>
          <w:sz w:val="36"/>
          <w:szCs w:val="48"/>
          <w:lang w:eastAsia="sk-SK"/>
        </w:rPr>
      </w:pPr>
      <w:r w:rsidRPr="0060391D">
        <w:br w:type="page"/>
      </w:r>
    </w:p>
    <w:p w:rsidR="000A07EF" w:rsidRPr="0060391D" w:rsidRDefault="00AD1633" w:rsidP="00AD1633">
      <w:pPr>
        <w:pStyle w:val="Nadpis1"/>
      </w:pPr>
      <w:bookmarkStart w:id="0" w:name="_Toc30145318"/>
      <w:r w:rsidRPr="0060391D">
        <w:lastRenderedPageBreak/>
        <w:t xml:space="preserve">1. </w:t>
      </w:r>
      <w:r w:rsidR="004972F0" w:rsidRPr="0060391D">
        <w:t>Project characteristics</w:t>
      </w:r>
      <w:bookmarkEnd w:id="0"/>
    </w:p>
    <w:p w:rsidR="006B74B1" w:rsidRPr="0060391D" w:rsidRDefault="006B74B1" w:rsidP="006B74B1">
      <w:pPr>
        <w:spacing w:after="0" w:line="240" w:lineRule="auto"/>
        <w:jc w:val="both"/>
        <w:rPr>
          <w:rFonts w:cstheme="minorHAnsi"/>
          <w:b/>
        </w:rPr>
      </w:pPr>
    </w:p>
    <w:p w:rsidR="00D07770" w:rsidRPr="0060391D" w:rsidRDefault="00D07770" w:rsidP="006B74B1">
      <w:pPr>
        <w:spacing w:after="0" w:line="240" w:lineRule="auto"/>
        <w:jc w:val="both"/>
        <w:rPr>
          <w:rFonts w:cstheme="minorHAnsi"/>
          <w:b/>
          <w:color w:val="244061" w:themeColor="accent1" w:themeShade="80"/>
        </w:rPr>
      </w:pPr>
      <w:r w:rsidRPr="0060391D">
        <w:rPr>
          <w:rFonts w:cstheme="minorHAnsi"/>
          <w:b/>
          <w:color w:val="244061" w:themeColor="accent1" w:themeShade="80"/>
        </w:rPr>
        <w:t>Horizontal priority:</w:t>
      </w:r>
    </w:p>
    <w:p w:rsidR="00D07770" w:rsidRPr="0060391D" w:rsidRDefault="000D572D" w:rsidP="00CC3334">
      <w:pPr>
        <w:pStyle w:val="Odsekzoznamu"/>
        <w:spacing w:after="0" w:line="240" w:lineRule="auto"/>
        <w:ind w:left="709"/>
        <w:jc w:val="both"/>
        <w:rPr>
          <w:rFonts w:cstheme="minorHAnsi"/>
        </w:rPr>
      </w:pPr>
      <w:r w:rsidRPr="0060391D">
        <w:rPr>
          <w:rFonts w:cstheme="minorHAnsi"/>
        </w:rPr>
        <w:t>Social and educational value of European cultural heritage, its contribution to job creation, economic growth and social cohesion.</w:t>
      </w:r>
      <w:r w:rsidR="00D07770" w:rsidRPr="0060391D">
        <w:rPr>
          <w:rFonts w:cstheme="minorHAnsi"/>
        </w:rPr>
        <w:t xml:space="preserve"> </w:t>
      </w:r>
    </w:p>
    <w:p w:rsidR="006B74B1" w:rsidRPr="0060391D" w:rsidRDefault="006B74B1" w:rsidP="006B74B1">
      <w:pPr>
        <w:pStyle w:val="Odsekzoznamu"/>
        <w:spacing w:after="0" w:line="240" w:lineRule="auto"/>
        <w:ind w:left="709"/>
        <w:jc w:val="both"/>
        <w:rPr>
          <w:rFonts w:cstheme="minorHAnsi"/>
        </w:rPr>
      </w:pPr>
    </w:p>
    <w:p w:rsidR="00D07770" w:rsidRPr="0060391D" w:rsidRDefault="00C2136C" w:rsidP="006B74B1">
      <w:pPr>
        <w:spacing w:after="0" w:line="240" w:lineRule="auto"/>
        <w:jc w:val="both"/>
        <w:rPr>
          <w:rFonts w:cstheme="minorHAnsi"/>
          <w:b/>
          <w:color w:val="17365D" w:themeColor="text2" w:themeShade="BF"/>
        </w:rPr>
      </w:pPr>
      <w:r w:rsidRPr="0060391D">
        <w:rPr>
          <w:rFonts w:cstheme="minorHAnsi"/>
          <w:b/>
          <w:color w:val="17365D" w:themeColor="text2" w:themeShade="BF"/>
        </w:rPr>
        <w:t xml:space="preserve">Topics addressed by the project: </w:t>
      </w:r>
    </w:p>
    <w:p w:rsidR="00C2136C" w:rsidRPr="0060391D" w:rsidRDefault="00C2136C" w:rsidP="00C2136C">
      <w:pPr>
        <w:pStyle w:val="Odsekzoznamu"/>
        <w:numPr>
          <w:ilvl w:val="0"/>
          <w:numId w:val="29"/>
        </w:numPr>
        <w:spacing w:after="0" w:line="240" w:lineRule="auto"/>
        <w:jc w:val="both"/>
        <w:rPr>
          <w:rFonts w:cstheme="minorHAnsi"/>
        </w:rPr>
      </w:pPr>
      <w:r w:rsidRPr="0060391D">
        <w:rPr>
          <w:rFonts w:cstheme="minorHAnsi"/>
        </w:rPr>
        <w:t>cultural heritage</w:t>
      </w:r>
    </w:p>
    <w:p w:rsidR="00C2136C" w:rsidRPr="0060391D" w:rsidRDefault="00C2136C" w:rsidP="00C2136C">
      <w:pPr>
        <w:pStyle w:val="Odsekzoznamu"/>
        <w:numPr>
          <w:ilvl w:val="0"/>
          <w:numId w:val="29"/>
        </w:numPr>
        <w:spacing w:after="0" w:line="240" w:lineRule="auto"/>
        <w:jc w:val="both"/>
        <w:rPr>
          <w:rFonts w:cstheme="minorHAnsi"/>
        </w:rPr>
      </w:pPr>
      <w:r w:rsidRPr="0060391D">
        <w:rPr>
          <w:rFonts w:cstheme="minorHAnsi"/>
        </w:rPr>
        <w:t>new innovative curricula/educational methods/development of training courses</w:t>
      </w:r>
    </w:p>
    <w:p w:rsidR="00D07770" w:rsidRPr="0060391D" w:rsidRDefault="00C2136C" w:rsidP="006B74B1">
      <w:pPr>
        <w:pStyle w:val="Odsekzoznamu"/>
        <w:numPr>
          <w:ilvl w:val="0"/>
          <w:numId w:val="29"/>
        </w:numPr>
        <w:spacing w:after="0" w:line="240" w:lineRule="auto"/>
        <w:jc w:val="both"/>
        <w:rPr>
          <w:rFonts w:cstheme="minorHAnsi"/>
        </w:rPr>
      </w:pPr>
      <w:r w:rsidRPr="0060391D">
        <w:rPr>
          <w:rFonts w:cstheme="minorHAnsi"/>
        </w:rPr>
        <w:t xml:space="preserve">quality assurance </w:t>
      </w:r>
    </w:p>
    <w:p w:rsidR="007E3F65" w:rsidRPr="0060391D" w:rsidRDefault="007E3F65" w:rsidP="006B74B1">
      <w:pPr>
        <w:spacing w:after="0" w:line="240" w:lineRule="auto"/>
        <w:jc w:val="both"/>
        <w:rPr>
          <w:rFonts w:cstheme="minorHAnsi"/>
        </w:rPr>
      </w:pPr>
    </w:p>
    <w:p w:rsidR="007E3F65" w:rsidRPr="0060391D" w:rsidRDefault="007E3F65" w:rsidP="00D45F6F">
      <w:pPr>
        <w:spacing w:after="0" w:line="240" w:lineRule="auto"/>
        <w:jc w:val="both"/>
        <w:rPr>
          <w:rFonts w:cstheme="minorHAnsi"/>
          <w:b/>
          <w:color w:val="244061" w:themeColor="accent1" w:themeShade="80"/>
        </w:rPr>
      </w:pPr>
      <w:r w:rsidRPr="0060391D">
        <w:rPr>
          <w:rFonts w:cstheme="minorHAnsi"/>
          <w:b/>
          <w:color w:val="244061" w:themeColor="accent1" w:themeShade="80"/>
        </w:rPr>
        <w:t xml:space="preserve">Length of the project: </w:t>
      </w:r>
    </w:p>
    <w:p w:rsidR="00101143" w:rsidRPr="0060391D" w:rsidRDefault="00CC3334" w:rsidP="007E3F65">
      <w:pPr>
        <w:spacing w:after="0" w:line="240" w:lineRule="auto"/>
        <w:jc w:val="both"/>
        <w:rPr>
          <w:rFonts w:cstheme="minorHAnsi"/>
        </w:rPr>
      </w:pPr>
      <w:r w:rsidRPr="0060391D">
        <w:rPr>
          <w:rFonts w:cstheme="minorHAnsi"/>
        </w:rPr>
        <w:tab/>
      </w:r>
      <w:r w:rsidR="007E3F65" w:rsidRPr="0060391D">
        <w:rPr>
          <w:rFonts w:cstheme="minorHAnsi"/>
        </w:rPr>
        <w:t>24 months</w:t>
      </w:r>
    </w:p>
    <w:p w:rsidR="007E3F65" w:rsidRPr="0060391D" w:rsidRDefault="00CC3334" w:rsidP="007E3F65">
      <w:pPr>
        <w:spacing w:after="0" w:line="240" w:lineRule="auto"/>
        <w:jc w:val="both"/>
        <w:rPr>
          <w:rFonts w:cstheme="minorHAnsi"/>
        </w:rPr>
      </w:pPr>
      <w:r w:rsidRPr="0060391D">
        <w:rPr>
          <w:rFonts w:cstheme="minorHAnsi"/>
        </w:rPr>
        <w:tab/>
      </w:r>
      <w:r w:rsidR="007E3F65" w:rsidRPr="0060391D">
        <w:rPr>
          <w:rFonts w:cstheme="minorHAnsi"/>
        </w:rPr>
        <w:t xml:space="preserve">starting on </w:t>
      </w:r>
      <w:r w:rsidR="00101143" w:rsidRPr="0060391D">
        <w:rPr>
          <w:rFonts w:cstheme="minorHAnsi"/>
        </w:rPr>
        <w:t xml:space="preserve">December </w:t>
      </w:r>
      <w:r w:rsidR="007E3F65" w:rsidRPr="0060391D">
        <w:rPr>
          <w:rFonts w:cstheme="minorHAnsi"/>
        </w:rPr>
        <w:t>201</w:t>
      </w:r>
      <w:r w:rsidR="00101143" w:rsidRPr="0060391D">
        <w:rPr>
          <w:rFonts w:cstheme="minorHAnsi"/>
        </w:rPr>
        <w:t>9</w:t>
      </w:r>
      <w:r w:rsidR="007E3F65" w:rsidRPr="0060391D">
        <w:rPr>
          <w:rFonts w:cstheme="minorHAnsi"/>
        </w:rPr>
        <w:t xml:space="preserve"> and ending </w:t>
      </w:r>
      <w:r w:rsidR="00101143" w:rsidRPr="0060391D">
        <w:rPr>
          <w:rFonts w:cstheme="minorHAnsi"/>
        </w:rPr>
        <w:t>November 2021 (see also the Gantt Chart)</w:t>
      </w:r>
    </w:p>
    <w:p w:rsidR="001879FF" w:rsidRPr="0060391D" w:rsidRDefault="001879FF" w:rsidP="007E3F65">
      <w:pPr>
        <w:spacing w:after="0" w:line="240" w:lineRule="auto"/>
        <w:jc w:val="both"/>
        <w:rPr>
          <w:rFonts w:cstheme="minorHAnsi"/>
        </w:rPr>
      </w:pPr>
    </w:p>
    <w:p w:rsidR="001879FF" w:rsidRPr="0060391D" w:rsidRDefault="001879FF" w:rsidP="001879FF">
      <w:pPr>
        <w:spacing w:after="0" w:line="240" w:lineRule="auto"/>
        <w:jc w:val="both"/>
        <w:rPr>
          <w:rFonts w:cstheme="minorHAnsi"/>
          <w:b/>
          <w:color w:val="244061" w:themeColor="accent1" w:themeShade="80"/>
        </w:rPr>
      </w:pPr>
      <w:r w:rsidRPr="0060391D">
        <w:rPr>
          <w:rFonts w:cstheme="minorHAnsi"/>
          <w:b/>
          <w:color w:val="244061" w:themeColor="accent1" w:themeShade="80"/>
        </w:rPr>
        <w:t xml:space="preserve">Project members: </w:t>
      </w:r>
    </w:p>
    <w:p w:rsidR="001879FF" w:rsidRPr="0060391D" w:rsidRDefault="00CC3334" w:rsidP="001879FF">
      <w:pPr>
        <w:spacing w:after="0" w:line="240" w:lineRule="auto"/>
        <w:jc w:val="both"/>
        <w:rPr>
          <w:rFonts w:cstheme="minorHAnsi"/>
        </w:rPr>
      </w:pPr>
      <w:r w:rsidRPr="0060391D">
        <w:rPr>
          <w:rFonts w:cstheme="minorHAnsi"/>
        </w:rPr>
        <w:tab/>
      </w:r>
      <w:r w:rsidR="001879FF" w:rsidRPr="0060391D">
        <w:rPr>
          <w:rFonts w:cstheme="minorHAnsi"/>
        </w:rPr>
        <w:t>Applicant organisation:</w:t>
      </w:r>
    </w:p>
    <w:p w:rsidR="001879FF" w:rsidRPr="0060391D" w:rsidRDefault="001879FF" w:rsidP="001879FF">
      <w:pPr>
        <w:pStyle w:val="Odsekzoznamu"/>
        <w:numPr>
          <w:ilvl w:val="0"/>
          <w:numId w:val="28"/>
        </w:numPr>
        <w:spacing w:after="0" w:line="240" w:lineRule="auto"/>
        <w:jc w:val="both"/>
        <w:rPr>
          <w:rFonts w:cstheme="minorHAnsi"/>
        </w:rPr>
      </w:pPr>
      <w:r w:rsidRPr="0060391D">
        <w:rPr>
          <w:rFonts w:cstheme="minorHAnsi"/>
        </w:rPr>
        <w:t>Academia istropolitana Nova (SK)</w:t>
      </w:r>
    </w:p>
    <w:p w:rsidR="001879FF" w:rsidRPr="0060391D" w:rsidRDefault="00CC3334" w:rsidP="001879FF">
      <w:pPr>
        <w:spacing w:after="0" w:line="240" w:lineRule="auto"/>
        <w:jc w:val="both"/>
        <w:rPr>
          <w:rFonts w:cstheme="minorHAnsi"/>
        </w:rPr>
      </w:pPr>
      <w:r w:rsidRPr="0060391D">
        <w:rPr>
          <w:rFonts w:cstheme="minorHAnsi"/>
        </w:rPr>
        <w:tab/>
      </w:r>
      <w:r w:rsidR="001879FF" w:rsidRPr="0060391D">
        <w:rPr>
          <w:rFonts w:cstheme="minorHAnsi"/>
        </w:rPr>
        <w:t>Partner organisations:</w:t>
      </w:r>
    </w:p>
    <w:p w:rsidR="001879FF" w:rsidRPr="0060391D" w:rsidRDefault="001879FF" w:rsidP="0060391D">
      <w:pPr>
        <w:pStyle w:val="Odsekzoznamu"/>
        <w:numPr>
          <w:ilvl w:val="0"/>
          <w:numId w:val="28"/>
        </w:numPr>
        <w:spacing w:after="0" w:line="240" w:lineRule="auto"/>
        <w:rPr>
          <w:rFonts w:cstheme="minorHAnsi"/>
        </w:rPr>
      </w:pPr>
      <w:r w:rsidRPr="0060391D">
        <w:rPr>
          <w:rFonts w:cstheme="minorHAnsi"/>
        </w:rPr>
        <w:t>Forderung der Baudenkmalpflege Verein / Association for the Advancement of the Architectural Heritage Conservation (AT)</w:t>
      </w:r>
    </w:p>
    <w:p w:rsidR="001879FF" w:rsidRPr="0060391D" w:rsidRDefault="00B7411C" w:rsidP="001879FF">
      <w:pPr>
        <w:pStyle w:val="Odsekzoznamu"/>
        <w:numPr>
          <w:ilvl w:val="0"/>
          <w:numId w:val="28"/>
        </w:numPr>
        <w:spacing w:after="0" w:line="240" w:lineRule="auto"/>
        <w:jc w:val="both"/>
        <w:rPr>
          <w:rFonts w:cstheme="minorHAnsi"/>
        </w:rPr>
      </w:pPr>
      <w:r w:rsidRPr="0060391D">
        <w:rPr>
          <w:rFonts w:cstheme="minorHAnsi"/>
        </w:rPr>
        <w:t>Univerz</w:t>
      </w:r>
      <w:r w:rsidR="00B35037" w:rsidRPr="0060391D">
        <w:rPr>
          <w:rFonts w:cstheme="minorHAnsi"/>
        </w:rPr>
        <w:t>ita Pardubice / University of Pardubice (CZ)</w:t>
      </w:r>
    </w:p>
    <w:p w:rsidR="004972F0" w:rsidRPr="0060391D" w:rsidRDefault="001879FF" w:rsidP="00B35037">
      <w:pPr>
        <w:spacing w:after="0" w:line="240" w:lineRule="auto"/>
        <w:jc w:val="both"/>
        <w:rPr>
          <w:rFonts w:cstheme="minorHAnsi"/>
        </w:rPr>
      </w:pPr>
      <w:r w:rsidRPr="0060391D">
        <w:rPr>
          <w:rFonts w:cstheme="minorHAnsi"/>
          <w:b/>
          <w:color w:val="244061" w:themeColor="accent1" w:themeShade="80"/>
        </w:rPr>
        <w:tab/>
      </w:r>
    </w:p>
    <w:p w:rsidR="007E3F65" w:rsidRPr="0060391D" w:rsidRDefault="007E3F65" w:rsidP="00D45F6F">
      <w:pPr>
        <w:spacing w:after="0" w:line="240" w:lineRule="auto"/>
        <w:jc w:val="both"/>
        <w:rPr>
          <w:rFonts w:cstheme="minorHAnsi"/>
          <w:b/>
          <w:color w:val="244061" w:themeColor="accent1" w:themeShade="80"/>
        </w:rPr>
      </w:pPr>
      <w:r w:rsidRPr="0060391D">
        <w:rPr>
          <w:rFonts w:cstheme="minorHAnsi"/>
          <w:b/>
          <w:color w:val="244061" w:themeColor="accent1" w:themeShade="80"/>
        </w:rPr>
        <w:t>Budget</w:t>
      </w:r>
      <w:r w:rsidR="00D45F6F" w:rsidRPr="0060391D">
        <w:rPr>
          <w:rFonts w:cstheme="minorHAnsi"/>
          <w:b/>
          <w:color w:val="244061" w:themeColor="accent1" w:themeShade="80"/>
        </w:rPr>
        <w:t xml:space="preserve"> of the project:</w:t>
      </w:r>
    </w:p>
    <w:p w:rsidR="007E3F65" w:rsidRPr="0060391D" w:rsidRDefault="00CF60B0" w:rsidP="007E3F65">
      <w:pPr>
        <w:pStyle w:val="Odsekzoznamu"/>
        <w:spacing w:after="0" w:line="240" w:lineRule="auto"/>
        <w:ind w:left="0"/>
        <w:jc w:val="both"/>
        <w:rPr>
          <w:rFonts w:cstheme="minorHAnsi"/>
        </w:rPr>
      </w:pPr>
      <w:r w:rsidRPr="0060391D">
        <w:rPr>
          <w:rFonts w:cstheme="minorHAnsi"/>
        </w:rPr>
        <w:tab/>
      </w:r>
      <w:r w:rsidR="007E3F65" w:rsidRPr="0060391D">
        <w:rPr>
          <w:rFonts w:cstheme="minorHAnsi"/>
        </w:rPr>
        <w:t xml:space="preserve">Total sum: </w:t>
      </w:r>
      <w:r w:rsidR="00B7411C" w:rsidRPr="0060391D">
        <w:rPr>
          <w:rFonts w:eastAsia="Times New Roman" w:cstheme="minorHAnsi"/>
          <w:b/>
          <w:color w:val="000000"/>
          <w:lang w:eastAsia="sk-SK"/>
        </w:rPr>
        <w:t xml:space="preserve">299 365,00 </w:t>
      </w:r>
      <w:r w:rsidR="007E3F65" w:rsidRPr="0060391D">
        <w:rPr>
          <w:rFonts w:cstheme="minorHAnsi"/>
        </w:rPr>
        <w:t>€</w:t>
      </w:r>
    </w:p>
    <w:p w:rsidR="00E3347A" w:rsidRPr="0060391D" w:rsidRDefault="00E3347A" w:rsidP="007E3F65">
      <w:pPr>
        <w:pStyle w:val="Odsekzoznamu"/>
        <w:spacing w:after="0" w:line="240" w:lineRule="auto"/>
        <w:ind w:left="0"/>
        <w:jc w:val="both"/>
        <w:rPr>
          <w:rFonts w:cstheme="minorHAnsi"/>
        </w:rPr>
      </w:pP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7"/>
        <w:gridCol w:w="1418"/>
        <w:gridCol w:w="1620"/>
        <w:gridCol w:w="1512"/>
        <w:gridCol w:w="1365"/>
        <w:gridCol w:w="1272"/>
      </w:tblGrid>
      <w:tr w:rsidR="00AD081A" w:rsidRPr="0060391D" w:rsidTr="00AD081A">
        <w:trPr>
          <w:trHeight w:val="300"/>
          <w:jc w:val="center"/>
        </w:trPr>
        <w:tc>
          <w:tcPr>
            <w:tcW w:w="1737" w:type="dxa"/>
            <w:shd w:val="clear" w:color="auto" w:fill="auto"/>
            <w:noWrap/>
            <w:vAlign w:val="bottom"/>
          </w:tcPr>
          <w:p w:rsidR="00AD081A" w:rsidRPr="0060391D" w:rsidRDefault="00AD081A" w:rsidP="002254E8">
            <w:pPr>
              <w:spacing w:after="0" w:line="240" w:lineRule="auto"/>
              <w:jc w:val="center"/>
              <w:rPr>
                <w:rFonts w:eastAsia="Times New Roman" w:cstheme="minorHAnsi"/>
                <w:b/>
                <w:color w:val="000000"/>
                <w:lang w:eastAsia="sk-SK"/>
              </w:rPr>
            </w:pPr>
            <w:r w:rsidRPr="0060391D">
              <w:rPr>
                <w:rFonts w:eastAsia="Times New Roman" w:cstheme="minorHAnsi"/>
                <w:b/>
                <w:color w:val="244061" w:themeColor="accent1" w:themeShade="80"/>
                <w:lang w:eastAsia="sk-SK"/>
              </w:rPr>
              <w:t>AXESS partners</w:t>
            </w:r>
          </w:p>
        </w:tc>
        <w:tc>
          <w:tcPr>
            <w:tcW w:w="1418" w:type="dxa"/>
            <w:shd w:val="clear" w:color="auto" w:fill="auto"/>
            <w:noWrap/>
            <w:vAlign w:val="bottom"/>
          </w:tcPr>
          <w:p w:rsidR="00AD081A" w:rsidRPr="0060391D" w:rsidRDefault="00AD081A" w:rsidP="002254E8">
            <w:pPr>
              <w:spacing w:after="0" w:line="240" w:lineRule="auto"/>
              <w:jc w:val="center"/>
              <w:rPr>
                <w:rFonts w:cstheme="minorHAnsi"/>
                <w:b/>
                <w:color w:val="000000"/>
              </w:rPr>
            </w:pPr>
            <w:r w:rsidRPr="0060391D">
              <w:rPr>
                <w:rFonts w:eastAsia="Times New Roman" w:cstheme="minorHAnsi"/>
                <w:b/>
                <w:color w:val="244061" w:themeColor="accent1" w:themeShade="80"/>
                <w:lang w:eastAsia="sk-SK"/>
              </w:rPr>
              <w:t>Grant total</w:t>
            </w:r>
          </w:p>
        </w:tc>
        <w:tc>
          <w:tcPr>
            <w:tcW w:w="1479" w:type="dxa"/>
            <w:shd w:val="clear" w:color="auto" w:fill="auto"/>
            <w:noWrap/>
            <w:vAlign w:val="bottom"/>
          </w:tcPr>
          <w:p w:rsidR="00AD081A" w:rsidRPr="0060391D" w:rsidRDefault="00AD081A" w:rsidP="002254E8">
            <w:pPr>
              <w:spacing w:after="0" w:line="240" w:lineRule="auto"/>
              <w:jc w:val="center"/>
              <w:rPr>
                <w:rFonts w:eastAsia="Times New Roman" w:cstheme="minorHAnsi"/>
                <w:lang w:eastAsia="sk-SK"/>
              </w:rPr>
            </w:pPr>
            <w:r w:rsidRPr="0060391D">
              <w:rPr>
                <w:rFonts w:eastAsia="Times New Roman" w:cstheme="minorHAnsi"/>
                <w:b/>
                <w:bCs/>
                <w:color w:val="244061" w:themeColor="accent1" w:themeShade="80"/>
                <w:lang w:eastAsia="sk-SK"/>
              </w:rPr>
              <w:t>Management and Implement</w:t>
            </w:r>
            <w:r w:rsidR="00E45BD8" w:rsidRPr="0060391D">
              <w:rPr>
                <w:rFonts w:eastAsia="Times New Roman" w:cstheme="minorHAnsi"/>
                <w:b/>
                <w:bCs/>
                <w:color w:val="244061" w:themeColor="accent1" w:themeShade="80"/>
                <w:lang w:eastAsia="sk-SK"/>
              </w:rPr>
              <w:t>ation</w:t>
            </w:r>
          </w:p>
        </w:tc>
        <w:tc>
          <w:tcPr>
            <w:tcW w:w="1512" w:type="dxa"/>
            <w:shd w:val="clear" w:color="auto" w:fill="auto"/>
            <w:noWrap/>
            <w:vAlign w:val="bottom"/>
          </w:tcPr>
          <w:p w:rsidR="00AD081A" w:rsidRPr="0060391D" w:rsidRDefault="00AD081A" w:rsidP="002254E8">
            <w:pPr>
              <w:spacing w:after="0" w:line="240" w:lineRule="auto"/>
              <w:jc w:val="center"/>
              <w:rPr>
                <w:rFonts w:eastAsia="Times New Roman" w:cstheme="minorHAnsi"/>
                <w:color w:val="000000"/>
                <w:lang w:eastAsia="sk-SK"/>
              </w:rPr>
            </w:pPr>
            <w:r w:rsidRPr="0060391D">
              <w:rPr>
                <w:rFonts w:eastAsia="Times New Roman" w:cstheme="minorHAnsi"/>
                <w:b/>
                <w:bCs/>
                <w:color w:val="244061" w:themeColor="accent1" w:themeShade="80"/>
                <w:lang w:eastAsia="sk-SK"/>
              </w:rPr>
              <w:t>Transnational mtgs</w:t>
            </w:r>
          </w:p>
        </w:tc>
        <w:tc>
          <w:tcPr>
            <w:tcW w:w="1436" w:type="dxa"/>
            <w:vAlign w:val="bottom"/>
          </w:tcPr>
          <w:p w:rsidR="00AD081A" w:rsidRPr="0060391D" w:rsidRDefault="00AD081A" w:rsidP="002254E8">
            <w:pPr>
              <w:spacing w:after="0" w:line="240" w:lineRule="auto"/>
              <w:jc w:val="center"/>
              <w:rPr>
                <w:rFonts w:cstheme="minorHAnsi"/>
                <w:color w:val="000000"/>
              </w:rPr>
            </w:pPr>
            <w:r w:rsidRPr="0060391D">
              <w:rPr>
                <w:rFonts w:cstheme="minorHAnsi"/>
                <w:b/>
                <w:bCs/>
                <w:color w:val="244061" w:themeColor="accent1" w:themeShade="80"/>
              </w:rPr>
              <w:t>IOs</w:t>
            </w:r>
          </w:p>
        </w:tc>
        <w:tc>
          <w:tcPr>
            <w:tcW w:w="1342" w:type="dxa"/>
            <w:vAlign w:val="bottom"/>
          </w:tcPr>
          <w:p w:rsidR="00AD081A" w:rsidRPr="0060391D" w:rsidRDefault="00AD081A" w:rsidP="002254E8">
            <w:pPr>
              <w:spacing w:after="0" w:line="240" w:lineRule="auto"/>
              <w:jc w:val="center"/>
              <w:rPr>
                <w:rFonts w:cstheme="minorHAnsi"/>
                <w:color w:val="000000"/>
              </w:rPr>
            </w:pPr>
            <w:r w:rsidRPr="0060391D">
              <w:rPr>
                <w:rFonts w:cstheme="minorHAnsi"/>
                <w:b/>
                <w:bCs/>
                <w:color w:val="244061" w:themeColor="accent1" w:themeShade="80"/>
              </w:rPr>
              <w:t>Multiplier events</w:t>
            </w:r>
          </w:p>
        </w:tc>
      </w:tr>
      <w:tr w:rsidR="00AD081A" w:rsidRPr="0060391D" w:rsidTr="00AD081A">
        <w:trPr>
          <w:trHeight w:val="300"/>
          <w:jc w:val="center"/>
        </w:trPr>
        <w:tc>
          <w:tcPr>
            <w:tcW w:w="1737" w:type="dxa"/>
            <w:shd w:val="clear" w:color="auto" w:fill="auto"/>
            <w:noWrap/>
            <w:vAlign w:val="bottom"/>
            <w:hideMark/>
          </w:tcPr>
          <w:p w:rsidR="00AD081A" w:rsidRPr="0060391D" w:rsidRDefault="00AD081A" w:rsidP="00101143">
            <w:pPr>
              <w:spacing w:after="0" w:line="240" w:lineRule="auto"/>
              <w:rPr>
                <w:rFonts w:eastAsia="Times New Roman" w:cstheme="minorHAnsi"/>
                <w:b/>
                <w:color w:val="000000"/>
                <w:lang w:eastAsia="sk-SK"/>
              </w:rPr>
            </w:pPr>
            <w:r w:rsidRPr="0060391D">
              <w:rPr>
                <w:rFonts w:eastAsia="Times New Roman" w:cstheme="minorHAnsi"/>
                <w:b/>
                <w:color w:val="000000"/>
                <w:lang w:eastAsia="sk-SK"/>
              </w:rPr>
              <w:t>AINova (SK)</w:t>
            </w:r>
          </w:p>
        </w:tc>
        <w:tc>
          <w:tcPr>
            <w:tcW w:w="1418" w:type="dxa"/>
            <w:shd w:val="clear" w:color="auto" w:fill="auto"/>
            <w:noWrap/>
            <w:vAlign w:val="bottom"/>
            <w:hideMark/>
          </w:tcPr>
          <w:p w:rsidR="00AD081A" w:rsidRPr="0060391D" w:rsidRDefault="00AD081A" w:rsidP="002707AF">
            <w:pPr>
              <w:spacing w:after="0" w:line="240" w:lineRule="auto"/>
              <w:jc w:val="right"/>
              <w:rPr>
                <w:rFonts w:cstheme="minorHAnsi"/>
                <w:b/>
                <w:color w:val="000000"/>
              </w:rPr>
            </w:pPr>
            <w:r w:rsidRPr="0060391D">
              <w:rPr>
                <w:rFonts w:cstheme="minorHAnsi"/>
                <w:b/>
                <w:color w:val="000000"/>
              </w:rPr>
              <w:t>67 575,00</w:t>
            </w:r>
          </w:p>
        </w:tc>
        <w:tc>
          <w:tcPr>
            <w:tcW w:w="1479" w:type="dxa"/>
            <w:shd w:val="clear" w:color="auto" w:fill="auto"/>
            <w:noWrap/>
            <w:vAlign w:val="bottom"/>
            <w:hideMark/>
          </w:tcPr>
          <w:p w:rsidR="00AD081A" w:rsidRPr="0060391D" w:rsidRDefault="00AD081A" w:rsidP="002707AF">
            <w:pPr>
              <w:spacing w:after="0" w:line="240" w:lineRule="auto"/>
              <w:jc w:val="right"/>
              <w:rPr>
                <w:rFonts w:eastAsia="Times New Roman" w:cstheme="minorHAnsi"/>
                <w:lang w:eastAsia="sk-SK"/>
              </w:rPr>
            </w:pPr>
            <w:r w:rsidRPr="0060391D">
              <w:rPr>
                <w:rFonts w:eastAsia="Times New Roman" w:cstheme="minorHAnsi"/>
                <w:lang w:eastAsia="sk-SK"/>
              </w:rPr>
              <w:t xml:space="preserve">12 000,00 </w:t>
            </w:r>
          </w:p>
        </w:tc>
        <w:tc>
          <w:tcPr>
            <w:tcW w:w="1512" w:type="dxa"/>
            <w:shd w:val="clear" w:color="auto" w:fill="auto"/>
            <w:noWrap/>
            <w:vAlign w:val="bottom"/>
            <w:hideMark/>
          </w:tcPr>
          <w:p w:rsidR="00AD081A" w:rsidRPr="0060391D" w:rsidRDefault="00AD081A" w:rsidP="00E3347A">
            <w:pPr>
              <w:spacing w:after="0" w:line="240" w:lineRule="auto"/>
              <w:jc w:val="right"/>
              <w:rPr>
                <w:rFonts w:eastAsia="Times New Roman" w:cstheme="minorHAnsi"/>
                <w:color w:val="000000"/>
                <w:lang w:eastAsia="sk-SK"/>
              </w:rPr>
            </w:pPr>
            <w:r w:rsidRPr="0060391D">
              <w:rPr>
                <w:rFonts w:eastAsia="Times New Roman" w:cstheme="minorHAnsi"/>
                <w:color w:val="000000"/>
                <w:lang w:eastAsia="sk-SK"/>
              </w:rPr>
              <w:t xml:space="preserve">3 450,00  </w:t>
            </w:r>
          </w:p>
        </w:tc>
        <w:tc>
          <w:tcPr>
            <w:tcW w:w="1436" w:type="dxa"/>
            <w:vAlign w:val="bottom"/>
          </w:tcPr>
          <w:p w:rsidR="00AD081A" w:rsidRPr="0060391D" w:rsidRDefault="00AD081A" w:rsidP="002254E8">
            <w:pPr>
              <w:spacing w:after="0" w:line="240" w:lineRule="auto"/>
              <w:jc w:val="right"/>
              <w:rPr>
                <w:rFonts w:cstheme="minorHAnsi"/>
                <w:color w:val="000000"/>
              </w:rPr>
            </w:pPr>
            <w:r w:rsidRPr="0060391D">
              <w:rPr>
                <w:rFonts w:cstheme="minorHAnsi"/>
                <w:color w:val="000000"/>
              </w:rPr>
              <w:t xml:space="preserve">48 325,00  </w:t>
            </w:r>
          </w:p>
        </w:tc>
        <w:tc>
          <w:tcPr>
            <w:tcW w:w="1342" w:type="dxa"/>
            <w:vAlign w:val="bottom"/>
          </w:tcPr>
          <w:p w:rsidR="00AD081A" w:rsidRPr="0060391D" w:rsidRDefault="00AD081A" w:rsidP="002254E8">
            <w:pPr>
              <w:spacing w:after="0" w:line="240" w:lineRule="auto"/>
              <w:jc w:val="right"/>
              <w:rPr>
                <w:rFonts w:cstheme="minorHAnsi"/>
                <w:color w:val="000000"/>
              </w:rPr>
            </w:pPr>
            <w:r w:rsidRPr="0060391D">
              <w:rPr>
                <w:rFonts w:cstheme="minorHAnsi"/>
                <w:color w:val="000000"/>
              </w:rPr>
              <w:t xml:space="preserve">3 800,00  </w:t>
            </w:r>
          </w:p>
        </w:tc>
      </w:tr>
      <w:tr w:rsidR="00AD081A" w:rsidRPr="0060391D" w:rsidTr="00AD081A">
        <w:trPr>
          <w:trHeight w:val="300"/>
          <w:jc w:val="center"/>
        </w:trPr>
        <w:tc>
          <w:tcPr>
            <w:tcW w:w="1737" w:type="dxa"/>
            <w:shd w:val="clear" w:color="auto" w:fill="auto"/>
            <w:noWrap/>
            <w:vAlign w:val="bottom"/>
            <w:hideMark/>
          </w:tcPr>
          <w:p w:rsidR="00AD081A" w:rsidRPr="0060391D" w:rsidRDefault="00AD081A" w:rsidP="00101143">
            <w:pPr>
              <w:spacing w:after="0" w:line="240" w:lineRule="auto"/>
              <w:rPr>
                <w:rFonts w:eastAsia="Times New Roman" w:cstheme="minorHAnsi"/>
                <w:b/>
                <w:color w:val="000000"/>
                <w:lang w:eastAsia="sk-SK"/>
              </w:rPr>
            </w:pPr>
            <w:r w:rsidRPr="0060391D">
              <w:rPr>
                <w:rFonts w:eastAsia="Times New Roman" w:cstheme="minorHAnsi"/>
                <w:b/>
                <w:color w:val="000000"/>
                <w:lang w:eastAsia="sk-SK"/>
              </w:rPr>
              <w:t>FBV (AT)</w:t>
            </w:r>
          </w:p>
        </w:tc>
        <w:tc>
          <w:tcPr>
            <w:tcW w:w="1418" w:type="dxa"/>
            <w:shd w:val="clear" w:color="auto" w:fill="auto"/>
            <w:noWrap/>
            <w:vAlign w:val="bottom"/>
            <w:hideMark/>
          </w:tcPr>
          <w:p w:rsidR="00AD081A" w:rsidRPr="0060391D" w:rsidRDefault="00E45BD8" w:rsidP="002707AF">
            <w:pPr>
              <w:spacing w:after="0" w:line="240" w:lineRule="auto"/>
              <w:jc w:val="right"/>
              <w:rPr>
                <w:rFonts w:cstheme="minorHAnsi"/>
                <w:b/>
                <w:color w:val="000000"/>
              </w:rPr>
            </w:pPr>
            <w:r w:rsidRPr="0060391D">
              <w:rPr>
                <w:rFonts w:cstheme="minorHAnsi"/>
                <w:b/>
                <w:color w:val="000000"/>
              </w:rPr>
              <w:t>139 260,00</w:t>
            </w:r>
          </w:p>
        </w:tc>
        <w:tc>
          <w:tcPr>
            <w:tcW w:w="1479" w:type="dxa"/>
            <w:shd w:val="clear" w:color="auto" w:fill="auto"/>
            <w:noWrap/>
            <w:vAlign w:val="bottom"/>
            <w:hideMark/>
          </w:tcPr>
          <w:p w:rsidR="00AD081A" w:rsidRPr="0060391D" w:rsidRDefault="00AD081A" w:rsidP="00E3347A">
            <w:pPr>
              <w:spacing w:after="0" w:line="240" w:lineRule="auto"/>
              <w:jc w:val="right"/>
              <w:rPr>
                <w:rFonts w:eastAsia="Times New Roman" w:cstheme="minorHAnsi"/>
                <w:lang w:eastAsia="sk-SK"/>
              </w:rPr>
            </w:pPr>
            <w:r w:rsidRPr="0060391D">
              <w:rPr>
                <w:rFonts w:eastAsia="Times New Roman" w:cstheme="minorHAnsi"/>
                <w:lang w:eastAsia="sk-SK"/>
              </w:rPr>
              <w:t xml:space="preserve">6 000,00 </w:t>
            </w:r>
          </w:p>
        </w:tc>
        <w:tc>
          <w:tcPr>
            <w:tcW w:w="1512" w:type="dxa"/>
            <w:shd w:val="clear" w:color="auto" w:fill="auto"/>
            <w:noWrap/>
            <w:vAlign w:val="bottom"/>
            <w:hideMark/>
          </w:tcPr>
          <w:p w:rsidR="00AD081A" w:rsidRPr="0060391D" w:rsidRDefault="00AD081A" w:rsidP="00E3347A">
            <w:pPr>
              <w:spacing w:after="0" w:line="240" w:lineRule="auto"/>
              <w:jc w:val="right"/>
              <w:rPr>
                <w:rFonts w:eastAsia="Times New Roman" w:cstheme="minorHAnsi"/>
                <w:color w:val="000000"/>
                <w:lang w:eastAsia="sk-SK"/>
              </w:rPr>
            </w:pPr>
            <w:r w:rsidRPr="0060391D">
              <w:rPr>
                <w:rFonts w:eastAsia="Times New Roman" w:cstheme="minorHAnsi"/>
                <w:color w:val="000000"/>
                <w:lang w:eastAsia="sk-SK"/>
              </w:rPr>
              <w:t xml:space="preserve">3 450,00  </w:t>
            </w:r>
          </w:p>
        </w:tc>
        <w:tc>
          <w:tcPr>
            <w:tcW w:w="1436" w:type="dxa"/>
            <w:vAlign w:val="bottom"/>
          </w:tcPr>
          <w:p w:rsidR="00AD081A" w:rsidRPr="0060391D" w:rsidRDefault="00AD081A" w:rsidP="00AD081A">
            <w:pPr>
              <w:spacing w:after="0" w:line="240" w:lineRule="auto"/>
              <w:jc w:val="right"/>
              <w:rPr>
                <w:rFonts w:cstheme="minorHAnsi"/>
                <w:color w:val="000000"/>
              </w:rPr>
            </w:pPr>
            <w:r w:rsidRPr="0060391D">
              <w:rPr>
                <w:rFonts w:cstheme="minorHAnsi"/>
                <w:color w:val="000000"/>
              </w:rPr>
              <w:t xml:space="preserve">126 010,00  </w:t>
            </w:r>
          </w:p>
        </w:tc>
        <w:tc>
          <w:tcPr>
            <w:tcW w:w="1342" w:type="dxa"/>
            <w:vAlign w:val="bottom"/>
          </w:tcPr>
          <w:p w:rsidR="00AD081A" w:rsidRPr="0060391D" w:rsidRDefault="00AD081A" w:rsidP="00AD081A">
            <w:pPr>
              <w:spacing w:after="0" w:line="240" w:lineRule="auto"/>
              <w:jc w:val="right"/>
              <w:rPr>
                <w:rFonts w:cstheme="minorHAnsi"/>
                <w:color w:val="000000"/>
              </w:rPr>
            </w:pPr>
            <w:r w:rsidRPr="0060391D">
              <w:rPr>
                <w:rFonts w:cstheme="minorHAnsi"/>
                <w:color w:val="000000"/>
              </w:rPr>
              <w:t xml:space="preserve">3 800,00  </w:t>
            </w:r>
          </w:p>
        </w:tc>
      </w:tr>
      <w:tr w:rsidR="00AD081A" w:rsidRPr="0060391D" w:rsidTr="00AD081A">
        <w:trPr>
          <w:trHeight w:val="300"/>
          <w:jc w:val="center"/>
        </w:trPr>
        <w:tc>
          <w:tcPr>
            <w:tcW w:w="1737" w:type="dxa"/>
            <w:shd w:val="clear" w:color="auto" w:fill="auto"/>
            <w:noWrap/>
            <w:vAlign w:val="bottom"/>
            <w:hideMark/>
          </w:tcPr>
          <w:p w:rsidR="00AD081A" w:rsidRPr="0060391D" w:rsidRDefault="00AD081A" w:rsidP="00101143">
            <w:pPr>
              <w:spacing w:after="0" w:line="240" w:lineRule="auto"/>
              <w:rPr>
                <w:rFonts w:eastAsia="Times New Roman" w:cstheme="minorHAnsi"/>
                <w:b/>
                <w:color w:val="000000"/>
                <w:lang w:eastAsia="sk-SK"/>
              </w:rPr>
            </w:pPr>
            <w:r w:rsidRPr="0060391D">
              <w:rPr>
                <w:rFonts w:eastAsia="Times New Roman" w:cstheme="minorHAnsi"/>
                <w:b/>
                <w:color w:val="000000"/>
                <w:lang w:eastAsia="sk-SK"/>
              </w:rPr>
              <w:t>UP (CZ)</w:t>
            </w:r>
          </w:p>
        </w:tc>
        <w:tc>
          <w:tcPr>
            <w:tcW w:w="1418" w:type="dxa"/>
            <w:shd w:val="clear" w:color="auto" w:fill="auto"/>
            <w:noWrap/>
            <w:vAlign w:val="bottom"/>
            <w:hideMark/>
          </w:tcPr>
          <w:p w:rsidR="00AD081A" w:rsidRPr="0060391D" w:rsidRDefault="00E45BD8" w:rsidP="002707AF">
            <w:pPr>
              <w:spacing w:after="0" w:line="240" w:lineRule="auto"/>
              <w:jc w:val="right"/>
              <w:rPr>
                <w:rFonts w:cstheme="minorHAnsi"/>
                <w:b/>
                <w:color w:val="000000"/>
              </w:rPr>
            </w:pPr>
            <w:r w:rsidRPr="0060391D">
              <w:rPr>
                <w:rFonts w:cstheme="minorHAnsi"/>
                <w:b/>
                <w:color w:val="000000"/>
              </w:rPr>
              <w:t>92 530,00</w:t>
            </w:r>
          </w:p>
        </w:tc>
        <w:tc>
          <w:tcPr>
            <w:tcW w:w="1479" w:type="dxa"/>
            <w:shd w:val="clear" w:color="auto" w:fill="auto"/>
            <w:noWrap/>
            <w:vAlign w:val="bottom"/>
            <w:hideMark/>
          </w:tcPr>
          <w:p w:rsidR="00AD081A" w:rsidRPr="0060391D" w:rsidRDefault="00AD081A" w:rsidP="00E3347A">
            <w:pPr>
              <w:spacing w:after="0" w:line="240" w:lineRule="auto"/>
              <w:jc w:val="right"/>
              <w:rPr>
                <w:rFonts w:eastAsia="Times New Roman" w:cstheme="minorHAnsi"/>
                <w:lang w:eastAsia="sk-SK"/>
              </w:rPr>
            </w:pPr>
            <w:r w:rsidRPr="0060391D">
              <w:rPr>
                <w:rFonts w:eastAsia="Times New Roman" w:cstheme="minorHAnsi"/>
                <w:lang w:eastAsia="sk-SK"/>
              </w:rPr>
              <w:t xml:space="preserve">6 000,00 </w:t>
            </w:r>
          </w:p>
        </w:tc>
        <w:tc>
          <w:tcPr>
            <w:tcW w:w="1512" w:type="dxa"/>
            <w:shd w:val="clear" w:color="auto" w:fill="auto"/>
            <w:noWrap/>
            <w:vAlign w:val="bottom"/>
            <w:hideMark/>
          </w:tcPr>
          <w:p w:rsidR="00AD081A" w:rsidRPr="0060391D" w:rsidRDefault="00E45BD8" w:rsidP="00E45BD8">
            <w:pPr>
              <w:spacing w:after="0" w:line="240" w:lineRule="auto"/>
              <w:jc w:val="right"/>
              <w:rPr>
                <w:rFonts w:eastAsia="Times New Roman" w:cstheme="minorHAnsi"/>
                <w:color w:val="000000"/>
                <w:lang w:eastAsia="sk-SK"/>
              </w:rPr>
            </w:pPr>
            <w:r w:rsidRPr="0060391D">
              <w:rPr>
                <w:rFonts w:eastAsia="Times New Roman" w:cstheme="minorHAnsi"/>
                <w:color w:val="000000"/>
                <w:lang w:eastAsia="sk-SK"/>
              </w:rPr>
              <w:t>6 900</w:t>
            </w:r>
            <w:r w:rsidR="00AD081A" w:rsidRPr="0060391D">
              <w:rPr>
                <w:rFonts w:eastAsia="Times New Roman" w:cstheme="minorHAnsi"/>
                <w:color w:val="000000"/>
                <w:lang w:eastAsia="sk-SK"/>
              </w:rPr>
              <w:t xml:space="preserve">,00  </w:t>
            </w:r>
          </w:p>
        </w:tc>
        <w:tc>
          <w:tcPr>
            <w:tcW w:w="1436" w:type="dxa"/>
            <w:vAlign w:val="bottom"/>
          </w:tcPr>
          <w:p w:rsidR="00AD081A" w:rsidRPr="0060391D" w:rsidRDefault="00E45BD8" w:rsidP="00E45BD8">
            <w:pPr>
              <w:spacing w:after="0" w:line="240" w:lineRule="auto"/>
              <w:jc w:val="right"/>
              <w:rPr>
                <w:rFonts w:cstheme="minorHAnsi"/>
                <w:color w:val="000000"/>
              </w:rPr>
            </w:pPr>
            <w:r w:rsidRPr="0060391D">
              <w:rPr>
                <w:rFonts w:cstheme="minorHAnsi"/>
                <w:color w:val="000000"/>
              </w:rPr>
              <w:t>7</w:t>
            </w:r>
            <w:r w:rsidR="00AD081A" w:rsidRPr="0060391D">
              <w:rPr>
                <w:rFonts w:cstheme="minorHAnsi"/>
                <w:color w:val="000000"/>
              </w:rPr>
              <w:t xml:space="preserve">5 </w:t>
            </w:r>
            <w:r w:rsidRPr="0060391D">
              <w:rPr>
                <w:rFonts w:cstheme="minorHAnsi"/>
                <w:color w:val="000000"/>
              </w:rPr>
              <w:t>830</w:t>
            </w:r>
            <w:r w:rsidR="00AD081A" w:rsidRPr="0060391D">
              <w:rPr>
                <w:rFonts w:cstheme="minorHAnsi"/>
                <w:color w:val="000000"/>
              </w:rPr>
              <w:t xml:space="preserve">,00  </w:t>
            </w:r>
          </w:p>
        </w:tc>
        <w:tc>
          <w:tcPr>
            <w:tcW w:w="1342" w:type="dxa"/>
            <w:vAlign w:val="bottom"/>
          </w:tcPr>
          <w:p w:rsidR="00AD081A" w:rsidRPr="0060391D" w:rsidRDefault="00E45BD8" w:rsidP="00E45BD8">
            <w:pPr>
              <w:spacing w:after="0" w:line="240" w:lineRule="auto"/>
              <w:jc w:val="right"/>
              <w:rPr>
                <w:rFonts w:cstheme="minorHAnsi"/>
                <w:color w:val="000000"/>
              </w:rPr>
            </w:pPr>
            <w:r w:rsidRPr="0060391D">
              <w:rPr>
                <w:rFonts w:cstheme="minorHAnsi"/>
                <w:color w:val="000000"/>
              </w:rPr>
              <w:t>3 800</w:t>
            </w:r>
            <w:r w:rsidR="00AD081A" w:rsidRPr="0060391D">
              <w:rPr>
                <w:rFonts w:cstheme="minorHAnsi"/>
                <w:color w:val="000000"/>
              </w:rPr>
              <w:t xml:space="preserve">,00  </w:t>
            </w:r>
          </w:p>
        </w:tc>
      </w:tr>
      <w:tr w:rsidR="00AD081A" w:rsidRPr="0060391D" w:rsidTr="00E45BD8">
        <w:trPr>
          <w:trHeight w:val="567"/>
          <w:jc w:val="center"/>
        </w:trPr>
        <w:tc>
          <w:tcPr>
            <w:tcW w:w="1737" w:type="dxa"/>
            <w:shd w:val="clear" w:color="auto" w:fill="auto"/>
            <w:noWrap/>
            <w:vAlign w:val="bottom"/>
            <w:hideMark/>
          </w:tcPr>
          <w:p w:rsidR="00AD081A" w:rsidRPr="0060391D" w:rsidRDefault="00AD081A" w:rsidP="00A60D2E">
            <w:pPr>
              <w:spacing w:after="0" w:line="240" w:lineRule="auto"/>
              <w:jc w:val="center"/>
              <w:rPr>
                <w:rFonts w:eastAsia="Times New Roman" w:cstheme="minorHAnsi"/>
                <w:b/>
                <w:color w:val="000000"/>
                <w:lang w:eastAsia="sk-SK"/>
              </w:rPr>
            </w:pPr>
            <w:r w:rsidRPr="0060391D">
              <w:rPr>
                <w:rFonts w:eastAsia="Times New Roman" w:cstheme="minorHAnsi"/>
                <w:b/>
                <w:color w:val="000000"/>
                <w:lang w:eastAsia="sk-SK"/>
              </w:rPr>
              <w:t>Total</w:t>
            </w:r>
          </w:p>
        </w:tc>
        <w:tc>
          <w:tcPr>
            <w:tcW w:w="1418" w:type="dxa"/>
            <w:shd w:val="clear" w:color="auto" w:fill="auto"/>
            <w:noWrap/>
            <w:vAlign w:val="bottom"/>
          </w:tcPr>
          <w:p w:rsidR="00AD081A" w:rsidRPr="0060391D" w:rsidRDefault="00E45BD8" w:rsidP="00E45BD8">
            <w:pPr>
              <w:spacing w:after="0" w:line="240" w:lineRule="auto"/>
              <w:jc w:val="right"/>
              <w:rPr>
                <w:rFonts w:eastAsia="Times New Roman" w:cstheme="minorHAnsi"/>
                <w:b/>
                <w:color w:val="000000"/>
                <w:lang w:eastAsia="sk-SK"/>
              </w:rPr>
            </w:pPr>
            <w:r w:rsidRPr="0060391D">
              <w:rPr>
                <w:rFonts w:eastAsia="Times New Roman" w:cstheme="minorHAnsi"/>
                <w:b/>
                <w:color w:val="000000"/>
                <w:lang w:eastAsia="sk-SK"/>
              </w:rPr>
              <w:t>299 365,00</w:t>
            </w:r>
          </w:p>
        </w:tc>
        <w:tc>
          <w:tcPr>
            <w:tcW w:w="1479" w:type="dxa"/>
            <w:shd w:val="clear" w:color="auto" w:fill="auto"/>
            <w:noWrap/>
            <w:vAlign w:val="bottom"/>
          </w:tcPr>
          <w:p w:rsidR="00AD081A" w:rsidRPr="0060391D" w:rsidRDefault="00E45BD8" w:rsidP="00AD1633">
            <w:pPr>
              <w:spacing w:after="0" w:line="240" w:lineRule="auto"/>
              <w:jc w:val="right"/>
              <w:rPr>
                <w:rFonts w:eastAsia="Times New Roman" w:cstheme="minorHAnsi"/>
                <w:b/>
                <w:color w:val="000000"/>
                <w:lang w:eastAsia="sk-SK"/>
              </w:rPr>
            </w:pPr>
            <w:r w:rsidRPr="0060391D">
              <w:rPr>
                <w:rFonts w:eastAsia="Times New Roman" w:cstheme="minorHAnsi"/>
                <w:b/>
                <w:color w:val="000000"/>
                <w:lang w:eastAsia="sk-SK"/>
              </w:rPr>
              <w:t>24 000,00</w:t>
            </w:r>
          </w:p>
        </w:tc>
        <w:tc>
          <w:tcPr>
            <w:tcW w:w="1512" w:type="dxa"/>
            <w:shd w:val="clear" w:color="auto" w:fill="auto"/>
            <w:noWrap/>
            <w:vAlign w:val="bottom"/>
          </w:tcPr>
          <w:p w:rsidR="00AD081A" w:rsidRPr="0060391D" w:rsidRDefault="00E45BD8" w:rsidP="00AD1633">
            <w:pPr>
              <w:spacing w:after="0" w:line="240" w:lineRule="auto"/>
              <w:jc w:val="right"/>
              <w:rPr>
                <w:rFonts w:eastAsia="Times New Roman" w:cstheme="minorHAnsi"/>
                <w:b/>
                <w:color w:val="000000"/>
                <w:lang w:eastAsia="sk-SK"/>
              </w:rPr>
            </w:pPr>
            <w:r w:rsidRPr="0060391D">
              <w:rPr>
                <w:rFonts w:eastAsia="Times New Roman" w:cstheme="minorHAnsi"/>
                <w:b/>
                <w:color w:val="000000"/>
                <w:lang w:eastAsia="sk-SK"/>
              </w:rPr>
              <w:t>13 800,00</w:t>
            </w:r>
          </w:p>
        </w:tc>
        <w:tc>
          <w:tcPr>
            <w:tcW w:w="1436" w:type="dxa"/>
            <w:shd w:val="clear" w:color="auto" w:fill="auto"/>
            <w:vAlign w:val="bottom"/>
          </w:tcPr>
          <w:p w:rsidR="00AD081A" w:rsidRPr="0060391D" w:rsidRDefault="00E45BD8" w:rsidP="006E15A1">
            <w:pPr>
              <w:spacing w:after="0" w:line="240" w:lineRule="auto"/>
              <w:jc w:val="right"/>
              <w:rPr>
                <w:rFonts w:cstheme="minorHAnsi"/>
                <w:b/>
                <w:color w:val="000000"/>
              </w:rPr>
            </w:pPr>
            <w:r w:rsidRPr="0060391D">
              <w:rPr>
                <w:rFonts w:cstheme="minorHAnsi"/>
                <w:b/>
                <w:color w:val="000000"/>
              </w:rPr>
              <w:t>250 165,00</w:t>
            </w:r>
          </w:p>
        </w:tc>
        <w:tc>
          <w:tcPr>
            <w:tcW w:w="1342" w:type="dxa"/>
            <w:shd w:val="clear" w:color="auto" w:fill="auto"/>
            <w:vAlign w:val="bottom"/>
          </w:tcPr>
          <w:p w:rsidR="00AD081A" w:rsidRPr="0060391D" w:rsidRDefault="00E45BD8" w:rsidP="00AD1633">
            <w:pPr>
              <w:spacing w:after="0" w:line="240" w:lineRule="auto"/>
              <w:jc w:val="right"/>
              <w:rPr>
                <w:rFonts w:cstheme="minorHAnsi"/>
                <w:b/>
                <w:bCs/>
                <w:color w:val="000000"/>
              </w:rPr>
            </w:pPr>
            <w:r w:rsidRPr="0060391D">
              <w:rPr>
                <w:rFonts w:cstheme="minorHAnsi"/>
                <w:b/>
                <w:bCs/>
                <w:color w:val="000000"/>
              </w:rPr>
              <w:t>11 400,00</w:t>
            </w:r>
          </w:p>
        </w:tc>
      </w:tr>
    </w:tbl>
    <w:p w:rsidR="00E3347A" w:rsidRPr="0060391D" w:rsidRDefault="00E3347A" w:rsidP="007E3F65">
      <w:pPr>
        <w:pStyle w:val="Odsekzoznamu"/>
        <w:spacing w:after="0" w:line="240" w:lineRule="auto"/>
        <w:ind w:left="0"/>
        <w:jc w:val="both"/>
        <w:rPr>
          <w:rFonts w:cstheme="minorHAnsi"/>
        </w:rPr>
      </w:pPr>
    </w:p>
    <w:p w:rsidR="00A77474" w:rsidRPr="0060391D" w:rsidRDefault="00A77474" w:rsidP="00D45F6F">
      <w:pPr>
        <w:spacing w:after="0" w:line="240" w:lineRule="auto"/>
        <w:jc w:val="both"/>
        <w:rPr>
          <w:rFonts w:cstheme="minorHAnsi"/>
          <w:b/>
          <w:color w:val="244061" w:themeColor="accent1" w:themeShade="80"/>
        </w:rPr>
      </w:pPr>
      <w:r w:rsidRPr="0060391D">
        <w:rPr>
          <w:rFonts w:cstheme="minorHAnsi"/>
          <w:b/>
          <w:color w:val="244061" w:themeColor="accent1" w:themeShade="80"/>
        </w:rPr>
        <w:t>Project staff:</w:t>
      </w:r>
    </w:p>
    <w:p w:rsidR="00A77474" w:rsidRPr="0060391D" w:rsidRDefault="00CF60B0" w:rsidP="00D45F6F">
      <w:pPr>
        <w:spacing w:after="0" w:line="240" w:lineRule="auto"/>
        <w:jc w:val="both"/>
        <w:rPr>
          <w:rFonts w:cstheme="minorHAnsi"/>
        </w:rPr>
      </w:pPr>
      <w:r w:rsidRPr="0060391D">
        <w:rPr>
          <w:rFonts w:cstheme="minorHAnsi"/>
        </w:rPr>
        <w:tab/>
      </w:r>
      <w:r w:rsidR="00A77474" w:rsidRPr="0060391D">
        <w:rPr>
          <w:rFonts w:cstheme="minorHAnsi"/>
        </w:rPr>
        <w:t>6 from SK:</w:t>
      </w:r>
    </w:p>
    <w:p w:rsidR="00A77474" w:rsidRPr="0060391D" w:rsidRDefault="00CF60B0" w:rsidP="00A77474">
      <w:pPr>
        <w:spacing w:after="0" w:line="240" w:lineRule="auto"/>
        <w:ind w:firstLine="708"/>
        <w:jc w:val="both"/>
        <w:rPr>
          <w:rFonts w:cstheme="minorHAnsi"/>
        </w:rPr>
      </w:pPr>
      <w:r w:rsidRPr="0060391D">
        <w:rPr>
          <w:rFonts w:cstheme="minorHAnsi"/>
        </w:rPr>
        <w:tab/>
      </w:r>
      <w:r w:rsidR="00A77474" w:rsidRPr="0060391D">
        <w:rPr>
          <w:rFonts w:cstheme="minorHAnsi"/>
        </w:rPr>
        <w:t>2 key persons: Lucia Gembešová, Andrea Urland</w:t>
      </w:r>
    </w:p>
    <w:p w:rsidR="00A77474" w:rsidRPr="0060391D" w:rsidRDefault="00CF60B0" w:rsidP="00A77474">
      <w:pPr>
        <w:spacing w:after="0" w:line="240" w:lineRule="auto"/>
        <w:ind w:firstLine="708"/>
        <w:jc w:val="both"/>
        <w:rPr>
          <w:rFonts w:cstheme="minorHAnsi"/>
        </w:rPr>
      </w:pPr>
      <w:r w:rsidRPr="0060391D">
        <w:rPr>
          <w:rFonts w:cstheme="minorHAnsi"/>
        </w:rPr>
        <w:tab/>
      </w:r>
      <w:r w:rsidR="00A77474" w:rsidRPr="0060391D">
        <w:rPr>
          <w:rFonts w:cstheme="minorHAnsi"/>
        </w:rPr>
        <w:t>4 reasearchers: Miloš Dudáš, Pavol Ižvolt + 2</w:t>
      </w:r>
      <w:r w:rsidR="00650B78" w:rsidRPr="0060391D">
        <w:rPr>
          <w:rFonts w:cstheme="minorHAnsi"/>
        </w:rPr>
        <w:t xml:space="preserve"> (will be speciefied)</w:t>
      </w:r>
    </w:p>
    <w:p w:rsidR="00A77474" w:rsidRPr="0060391D" w:rsidRDefault="00CF60B0" w:rsidP="00A77474">
      <w:pPr>
        <w:spacing w:after="0" w:line="240" w:lineRule="auto"/>
        <w:jc w:val="both"/>
        <w:rPr>
          <w:rFonts w:cstheme="minorHAnsi"/>
        </w:rPr>
      </w:pPr>
      <w:r w:rsidRPr="0060391D">
        <w:rPr>
          <w:rFonts w:cstheme="minorHAnsi"/>
        </w:rPr>
        <w:tab/>
      </w:r>
      <w:r w:rsidR="00A77474" w:rsidRPr="0060391D">
        <w:rPr>
          <w:rFonts w:cstheme="minorHAnsi"/>
        </w:rPr>
        <w:t>5 from AT:</w:t>
      </w:r>
    </w:p>
    <w:p w:rsidR="00A77474" w:rsidRPr="0060391D" w:rsidRDefault="00A77474" w:rsidP="00A77474">
      <w:pPr>
        <w:spacing w:after="0" w:line="240" w:lineRule="auto"/>
        <w:jc w:val="both"/>
        <w:rPr>
          <w:rFonts w:cstheme="minorHAnsi"/>
        </w:rPr>
      </w:pPr>
      <w:r w:rsidRPr="0060391D">
        <w:rPr>
          <w:rFonts w:cstheme="minorHAnsi"/>
        </w:rPr>
        <w:tab/>
      </w:r>
      <w:r w:rsidR="00CF60B0" w:rsidRPr="0060391D">
        <w:rPr>
          <w:rFonts w:cstheme="minorHAnsi"/>
        </w:rPr>
        <w:tab/>
      </w:r>
      <w:r w:rsidRPr="0060391D">
        <w:rPr>
          <w:rFonts w:cstheme="minorHAnsi"/>
        </w:rPr>
        <w:t>1 key person: Astrid Huber</w:t>
      </w:r>
    </w:p>
    <w:p w:rsidR="00A77474" w:rsidRPr="0060391D" w:rsidRDefault="00A77474" w:rsidP="00A77474">
      <w:pPr>
        <w:spacing w:after="0" w:line="240" w:lineRule="auto"/>
        <w:jc w:val="both"/>
        <w:rPr>
          <w:rFonts w:cstheme="minorHAnsi"/>
        </w:rPr>
      </w:pPr>
      <w:r w:rsidRPr="0060391D">
        <w:rPr>
          <w:rFonts w:cstheme="minorHAnsi"/>
        </w:rPr>
        <w:tab/>
      </w:r>
      <w:r w:rsidR="00CF60B0" w:rsidRPr="0060391D">
        <w:rPr>
          <w:rFonts w:cstheme="minorHAnsi"/>
        </w:rPr>
        <w:tab/>
      </w:r>
      <w:r w:rsidRPr="0060391D">
        <w:rPr>
          <w:rFonts w:cstheme="minorHAnsi"/>
        </w:rPr>
        <w:t>4 researchers: Karl Stingl, Lorenz Tributsch, Johannes Weber, Hannes Weisenbach</w:t>
      </w:r>
    </w:p>
    <w:p w:rsidR="00A77474" w:rsidRPr="0060391D" w:rsidRDefault="00CF60B0" w:rsidP="00A77474">
      <w:pPr>
        <w:spacing w:after="0" w:line="240" w:lineRule="auto"/>
        <w:jc w:val="both"/>
        <w:rPr>
          <w:rFonts w:cstheme="minorHAnsi"/>
        </w:rPr>
      </w:pPr>
      <w:r w:rsidRPr="0060391D">
        <w:rPr>
          <w:rFonts w:cstheme="minorHAnsi"/>
        </w:rPr>
        <w:tab/>
      </w:r>
      <w:r w:rsidR="00A77474" w:rsidRPr="0060391D">
        <w:rPr>
          <w:rFonts w:cstheme="minorHAnsi"/>
        </w:rPr>
        <w:t>4 from CZ:</w:t>
      </w:r>
    </w:p>
    <w:p w:rsidR="00A77474" w:rsidRPr="0060391D" w:rsidRDefault="00A77474" w:rsidP="00A77474">
      <w:pPr>
        <w:spacing w:after="0" w:line="240" w:lineRule="auto"/>
        <w:jc w:val="both"/>
        <w:rPr>
          <w:rFonts w:cstheme="minorHAnsi"/>
        </w:rPr>
      </w:pPr>
      <w:r w:rsidRPr="0060391D">
        <w:rPr>
          <w:rFonts w:cstheme="minorHAnsi"/>
        </w:rPr>
        <w:tab/>
      </w:r>
      <w:r w:rsidR="00CF60B0" w:rsidRPr="0060391D">
        <w:rPr>
          <w:rFonts w:cstheme="minorHAnsi"/>
        </w:rPr>
        <w:tab/>
      </w:r>
      <w:r w:rsidRPr="0060391D">
        <w:rPr>
          <w:rFonts w:cstheme="minorHAnsi"/>
        </w:rPr>
        <w:t>1 key person: Karol Bayer</w:t>
      </w:r>
    </w:p>
    <w:p w:rsidR="00A77474" w:rsidRPr="0060391D" w:rsidRDefault="00A77474" w:rsidP="00A77474">
      <w:pPr>
        <w:spacing w:after="0" w:line="240" w:lineRule="auto"/>
        <w:jc w:val="both"/>
        <w:rPr>
          <w:rFonts w:cstheme="minorHAnsi"/>
        </w:rPr>
      </w:pPr>
      <w:r w:rsidRPr="0060391D">
        <w:rPr>
          <w:rFonts w:cstheme="minorHAnsi"/>
        </w:rPr>
        <w:tab/>
      </w:r>
      <w:r w:rsidR="00CF60B0" w:rsidRPr="0060391D">
        <w:rPr>
          <w:rFonts w:cstheme="minorHAnsi"/>
        </w:rPr>
        <w:tab/>
        <w:t>3 r</w:t>
      </w:r>
      <w:r w:rsidRPr="0060391D">
        <w:rPr>
          <w:rFonts w:cstheme="minorHAnsi"/>
        </w:rPr>
        <w:t>easearchers: 3</w:t>
      </w:r>
      <w:r w:rsidR="00650B78" w:rsidRPr="0060391D">
        <w:rPr>
          <w:rFonts w:cstheme="minorHAnsi"/>
        </w:rPr>
        <w:t xml:space="preserve"> (</w:t>
      </w:r>
      <w:r w:rsidR="00D72EC4" w:rsidRPr="0060391D">
        <w:rPr>
          <w:rFonts w:cstheme="minorHAnsi"/>
        </w:rPr>
        <w:t>from the Faculty of Restoration in Litomyšl)</w:t>
      </w:r>
    </w:p>
    <w:p w:rsidR="00A77474" w:rsidRPr="0060391D" w:rsidRDefault="00A77474" w:rsidP="00D45F6F">
      <w:pPr>
        <w:spacing w:after="0" w:line="240" w:lineRule="auto"/>
        <w:jc w:val="both"/>
        <w:rPr>
          <w:rFonts w:cstheme="minorHAnsi"/>
        </w:rPr>
      </w:pPr>
    </w:p>
    <w:p w:rsidR="00A77474" w:rsidRPr="0060391D" w:rsidRDefault="00A77474" w:rsidP="00D45F6F">
      <w:pPr>
        <w:spacing w:after="0" w:line="240" w:lineRule="auto"/>
        <w:jc w:val="both"/>
        <w:rPr>
          <w:rFonts w:cstheme="minorHAnsi"/>
          <w:b/>
          <w:color w:val="244061" w:themeColor="accent1" w:themeShade="80"/>
        </w:rPr>
      </w:pPr>
    </w:p>
    <w:p w:rsidR="00CC3334" w:rsidRPr="0060391D" w:rsidRDefault="00CC3334" w:rsidP="00D45F6F">
      <w:pPr>
        <w:spacing w:after="0" w:line="240" w:lineRule="auto"/>
        <w:jc w:val="both"/>
        <w:rPr>
          <w:rFonts w:cstheme="minorHAnsi"/>
          <w:b/>
          <w:color w:val="244061" w:themeColor="accent1" w:themeShade="80"/>
        </w:rPr>
      </w:pPr>
    </w:p>
    <w:p w:rsidR="004972F0" w:rsidRPr="0060391D" w:rsidRDefault="006B74B1" w:rsidP="00D45F6F">
      <w:pPr>
        <w:spacing w:after="0" w:line="240" w:lineRule="auto"/>
        <w:jc w:val="both"/>
        <w:rPr>
          <w:rFonts w:cstheme="minorHAnsi"/>
          <w:b/>
          <w:color w:val="244061" w:themeColor="accent1" w:themeShade="80"/>
        </w:rPr>
      </w:pPr>
      <w:r w:rsidRPr="0060391D">
        <w:rPr>
          <w:rFonts w:cstheme="minorHAnsi"/>
          <w:b/>
          <w:color w:val="244061" w:themeColor="accent1" w:themeShade="80"/>
        </w:rPr>
        <w:lastRenderedPageBreak/>
        <w:t>Innovation</w:t>
      </w:r>
    </w:p>
    <w:p w:rsidR="008D5AFD" w:rsidRPr="0060391D" w:rsidRDefault="00C2136C" w:rsidP="00C2136C">
      <w:pPr>
        <w:pStyle w:val="Odsekzoznamu"/>
        <w:numPr>
          <w:ilvl w:val="0"/>
          <w:numId w:val="28"/>
        </w:numPr>
        <w:autoSpaceDE w:val="0"/>
        <w:autoSpaceDN w:val="0"/>
        <w:adjustRightInd w:val="0"/>
        <w:spacing w:after="0" w:line="240" w:lineRule="auto"/>
        <w:rPr>
          <w:rFonts w:cs="Times New Roman"/>
        </w:rPr>
      </w:pPr>
      <w:r w:rsidRPr="0060391D">
        <w:rPr>
          <w:rFonts w:cs="Times New Roman"/>
          <w:lang w:bidi="he-IL"/>
        </w:rPr>
        <w:t>There is an innovative approach in the designing of training/educational programs - this has not been done yet on the base of transnational comparison of the situation in the chosen countries. The transnational cooperation will ensure better defining of training/educational programs. The project will also help to create a new base for developing the system of mobility of learners in the future.</w:t>
      </w:r>
    </w:p>
    <w:p w:rsidR="00307B44" w:rsidRPr="0060391D" w:rsidRDefault="00307B44" w:rsidP="006B74B1">
      <w:pPr>
        <w:spacing w:after="0" w:line="240" w:lineRule="auto"/>
        <w:jc w:val="both"/>
        <w:rPr>
          <w:rFonts w:cstheme="minorHAnsi"/>
        </w:rPr>
      </w:pPr>
    </w:p>
    <w:p w:rsidR="00AF6729" w:rsidRPr="0060391D" w:rsidRDefault="00AF6729" w:rsidP="00AF6729">
      <w:pPr>
        <w:autoSpaceDE w:val="0"/>
        <w:autoSpaceDN w:val="0"/>
        <w:adjustRightInd w:val="0"/>
        <w:spacing w:after="0" w:line="240" w:lineRule="auto"/>
        <w:rPr>
          <w:rFonts w:cstheme="minorHAnsi"/>
          <w:b/>
          <w:color w:val="244061" w:themeColor="accent1" w:themeShade="80"/>
          <w:lang w:bidi="he-IL"/>
        </w:rPr>
      </w:pPr>
      <w:r w:rsidRPr="0060391D">
        <w:rPr>
          <w:rFonts w:cstheme="minorHAnsi"/>
          <w:b/>
          <w:color w:val="244061" w:themeColor="accent1" w:themeShade="80"/>
          <w:lang w:bidi="he-IL"/>
        </w:rPr>
        <w:t>The objective is:</w:t>
      </w:r>
    </w:p>
    <w:p w:rsidR="00AF6729" w:rsidRPr="0060391D" w:rsidRDefault="00AF6729" w:rsidP="003524EC">
      <w:pPr>
        <w:pStyle w:val="Odsekzoznamu"/>
        <w:numPr>
          <w:ilvl w:val="0"/>
          <w:numId w:val="28"/>
        </w:numPr>
        <w:autoSpaceDE w:val="0"/>
        <w:autoSpaceDN w:val="0"/>
        <w:adjustRightInd w:val="0"/>
        <w:spacing w:after="0" w:line="240" w:lineRule="auto"/>
        <w:rPr>
          <w:rFonts w:cstheme="minorHAnsi"/>
          <w:lang w:bidi="he-IL"/>
        </w:rPr>
      </w:pPr>
      <w:r w:rsidRPr="0060391D">
        <w:rPr>
          <w:rFonts w:cstheme="minorHAnsi"/>
          <w:lang w:bidi="he-IL"/>
        </w:rPr>
        <w:t>To contribute to development and upgrading of professional trainings in tangible heritage</w:t>
      </w:r>
    </w:p>
    <w:p w:rsidR="00AF6729" w:rsidRPr="0060391D" w:rsidRDefault="00AF6729" w:rsidP="003524EC">
      <w:pPr>
        <w:autoSpaceDE w:val="0"/>
        <w:autoSpaceDN w:val="0"/>
        <w:adjustRightInd w:val="0"/>
        <w:spacing w:after="0" w:line="240" w:lineRule="auto"/>
        <w:ind w:left="360" w:firstLine="708"/>
        <w:rPr>
          <w:rFonts w:cstheme="minorHAnsi"/>
          <w:lang w:bidi="he-IL"/>
        </w:rPr>
      </w:pPr>
      <w:r w:rsidRPr="0060391D">
        <w:rPr>
          <w:rFonts w:cstheme="minorHAnsi"/>
          <w:lang w:bidi="he-IL"/>
        </w:rPr>
        <w:t>conservation on the basis of SK-AT-CZ international cooperation.</w:t>
      </w:r>
    </w:p>
    <w:p w:rsidR="00307B44" w:rsidRPr="0060391D" w:rsidRDefault="00307B44" w:rsidP="00AF6729">
      <w:pPr>
        <w:autoSpaceDE w:val="0"/>
        <w:autoSpaceDN w:val="0"/>
        <w:adjustRightInd w:val="0"/>
        <w:spacing w:after="0" w:line="240" w:lineRule="auto"/>
        <w:rPr>
          <w:rFonts w:cstheme="minorHAnsi"/>
          <w:lang w:bidi="he-IL"/>
        </w:rPr>
      </w:pPr>
    </w:p>
    <w:p w:rsidR="00AF6729" w:rsidRPr="0060391D" w:rsidRDefault="00AF6729" w:rsidP="00AF6729">
      <w:pPr>
        <w:autoSpaceDE w:val="0"/>
        <w:autoSpaceDN w:val="0"/>
        <w:adjustRightInd w:val="0"/>
        <w:spacing w:after="0" w:line="240" w:lineRule="auto"/>
        <w:rPr>
          <w:rFonts w:cstheme="minorHAnsi"/>
          <w:b/>
          <w:color w:val="244061" w:themeColor="accent1" w:themeShade="80"/>
          <w:lang w:bidi="he-IL"/>
        </w:rPr>
      </w:pPr>
      <w:r w:rsidRPr="0060391D">
        <w:rPr>
          <w:rFonts w:cstheme="minorHAnsi"/>
          <w:b/>
          <w:color w:val="244061" w:themeColor="accent1" w:themeShade="80"/>
          <w:lang w:bidi="he-IL"/>
        </w:rPr>
        <w:t>The specific objectives are:</w:t>
      </w:r>
    </w:p>
    <w:p w:rsidR="00AF6729" w:rsidRPr="0060391D" w:rsidRDefault="00AF6729" w:rsidP="00BD2D66">
      <w:pPr>
        <w:pStyle w:val="Odsekzoznamu"/>
        <w:numPr>
          <w:ilvl w:val="0"/>
          <w:numId w:val="28"/>
        </w:numPr>
        <w:autoSpaceDE w:val="0"/>
        <w:autoSpaceDN w:val="0"/>
        <w:adjustRightInd w:val="0"/>
        <w:spacing w:after="0" w:line="240" w:lineRule="auto"/>
        <w:ind w:left="1134" w:hanging="425"/>
        <w:rPr>
          <w:rFonts w:cstheme="minorHAnsi"/>
          <w:lang w:bidi="he-IL"/>
        </w:rPr>
      </w:pPr>
      <w:r w:rsidRPr="0060391D">
        <w:rPr>
          <w:rFonts w:cstheme="minorHAnsi"/>
          <w:lang w:bidi="he-IL"/>
        </w:rPr>
        <w:t xml:space="preserve">To compile a </w:t>
      </w:r>
      <w:r w:rsidRPr="0060391D">
        <w:rPr>
          <w:rFonts w:cstheme="minorHAnsi"/>
          <w:b/>
          <w:lang w:bidi="he-IL"/>
        </w:rPr>
        <w:t>comparative analysis</w:t>
      </w:r>
      <w:r w:rsidRPr="0060391D">
        <w:rPr>
          <w:rFonts w:cstheme="minorHAnsi"/>
          <w:lang w:bidi="he-IL"/>
        </w:rPr>
        <w:t xml:space="preserve"> (IO1) about the professional training possibilities in the field of</w:t>
      </w:r>
      <w:r w:rsidR="003524EC" w:rsidRPr="0060391D">
        <w:rPr>
          <w:rFonts w:cstheme="minorHAnsi"/>
          <w:lang w:bidi="he-IL"/>
        </w:rPr>
        <w:t xml:space="preserve"> </w:t>
      </w:r>
      <w:r w:rsidRPr="0060391D">
        <w:rPr>
          <w:rFonts w:cstheme="minorHAnsi"/>
          <w:lang w:bidi="he-IL"/>
        </w:rPr>
        <w:t>heritage conservation and development in particular countries (SK, CZ, AT).</w:t>
      </w:r>
    </w:p>
    <w:p w:rsidR="00AF6729" w:rsidRPr="0060391D" w:rsidRDefault="00AF6729" w:rsidP="00BD2D66">
      <w:pPr>
        <w:pStyle w:val="Odsekzoznamu"/>
        <w:numPr>
          <w:ilvl w:val="0"/>
          <w:numId w:val="28"/>
        </w:numPr>
        <w:spacing w:after="0" w:line="240" w:lineRule="auto"/>
        <w:ind w:left="1134" w:hanging="425"/>
        <w:jc w:val="both"/>
        <w:rPr>
          <w:rFonts w:cstheme="minorHAnsi"/>
          <w:b/>
          <w:color w:val="244061" w:themeColor="accent1" w:themeShade="80"/>
        </w:rPr>
      </w:pPr>
      <w:r w:rsidRPr="0060391D">
        <w:rPr>
          <w:rFonts w:cstheme="minorHAnsi"/>
          <w:lang w:bidi="he-IL"/>
        </w:rPr>
        <w:t xml:space="preserve">To outline high quality </w:t>
      </w:r>
      <w:r w:rsidRPr="0060391D">
        <w:rPr>
          <w:rFonts w:cstheme="minorHAnsi"/>
          <w:b/>
          <w:lang w:bidi="he-IL"/>
        </w:rPr>
        <w:t>training programs</w:t>
      </w:r>
      <w:r w:rsidRPr="0060391D">
        <w:rPr>
          <w:rFonts w:cstheme="minorHAnsi"/>
          <w:lang w:bidi="he-IL"/>
        </w:rPr>
        <w:t xml:space="preserve"> (IO2) for the mentioned target groups.</w:t>
      </w:r>
    </w:p>
    <w:p w:rsidR="00A77474" w:rsidRPr="0060391D" w:rsidRDefault="00A77474" w:rsidP="00D45F6F">
      <w:pPr>
        <w:spacing w:after="0" w:line="240" w:lineRule="auto"/>
        <w:jc w:val="both"/>
        <w:rPr>
          <w:rFonts w:cstheme="minorHAnsi"/>
          <w:b/>
          <w:color w:val="244061" w:themeColor="accent1" w:themeShade="80"/>
        </w:rPr>
      </w:pPr>
    </w:p>
    <w:p w:rsidR="0081177E" w:rsidRPr="0060391D" w:rsidRDefault="0060391D" w:rsidP="00D45F6F">
      <w:pPr>
        <w:spacing w:after="0" w:line="240" w:lineRule="auto"/>
        <w:jc w:val="both"/>
        <w:rPr>
          <w:rFonts w:cstheme="minorHAnsi"/>
          <w:b/>
          <w:color w:val="244061" w:themeColor="accent1" w:themeShade="80"/>
        </w:rPr>
      </w:pPr>
      <w:r>
        <w:rPr>
          <w:rFonts w:cstheme="minorHAnsi"/>
          <w:b/>
          <w:color w:val="244061" w:themeColor="accent1" w:themeShade="80"/>
        </w:rPr>
        <w:t xml:space="preserve">Target </w:t>
      </w:r>
      <w:r w:rsidR="0081177E" w:rsidRPr="0060391D">
        <w:rPr>
          <w:rFonts w:cstheme="minorHAnsi"/>
          <w:b/>
          <w:color w:val="244061" w:themeColor="accent1" w:themeShade="80"/>
        </w:rPr>
        <w:t>group</w:t>
      </w:r>
      <w:r w:rsidR="00C773E6" w:rsidRPr="0060391D">
        <w:rPr>
          <w:rFonts w:cstheme="minorHAnsi"/>
          <w:b/>
          <w:color w:val="244061" w:themeColor="accent1" w:themeShade="80"/>
        </w:rPr>
        <w:t>s</w:t>
      </w:r>
      <w:r w:rsidR="0081177E" w:rsidRPr="0060391D">
        <w:rPr>
          <w:rFonts w:cstheme="minorHAnsi"/>
          <w:b/>
          <w:color w:val="244061" w:themeColor="accent1" w:themeShade="80"/>
        </w:rPr>
        <w:t>:</w:t>
      </w:r>
    </w:p>
    <w:p w:rsidR="003524EC" w:rsidRPr="0060391D" w:rsidRDefault="003524EC" w:rsidP="00BD2D66">
      <w:pPr>
        <w:pStyle w:val="Odsekzoznamu"/>
        <w:numPr>
          <w:ilvl w:val="0"/>
          <w:numId w:val="28"/>
        </w:numPr>
        <w:autoSpaceDE w:val="0"/>
        <w:autoSpaceDN w:val="0"/>
        <w:adjustRightInd w:val="0"/>
        <w:spacing w:after="0" w:line="240" w:lineRule="auto"/>
        <w:ind w:left="1134" w:hanging="425"/>
        <w:rPr>
          <w:rFonts w:cstheme="minorHAnsi"/>
          <w:lang w:bidi="he-IL"/>
        </w:rPr>
      </w:pPr>
      <w:r w:rsidRPr="0060391D">
        <w:rPr>
          <w:rFonts w:cstheme="minorHAnsi"/>
          <w:lang w:bidi="he-IL"/>
        </w:rPr>
        <w:t>Craftsmen</w:t>
      </w:r>
    </w:p>
    <w:p w:rsidR="003524EC" w:rsidRPr="0060391D" w:rsidRDefault="003524EC" w:rsidP="00BD2D66">
      <w:pPr>
        <w:pStyle w:val="Odsekzoznamu"/>
        <w:numPr>
          <w:ilvl w:val="0"/>
          <w:numId w:val="28"/>
        </w:numPr>
        <w:autoSpaceDE w:val="0"/>
        <w:autoSpaceDN w:val="0"/>
        <w:adjustRightInd w:val="0"/>
        <w:spacing w:after="0" w:line="240" w:lineRule="auto"/>
        <w:ind w:left="1134" w:hanging="425"/>
        <w:rPr>
          <w:rFonts w:cstheme="minorHAnsi"/>
          <w:lang w:bidi="he-IL"/>
        </w:rPr>
      </w:pPr>
      <w:r w:rsidRPr="0060391D">
        <w:rPr>
          <w:rFonts w:cstheme="minorHAnsi"/>
          <w:lang w:bidi="he-IL"/>
        </w:rPr>
        <w:t>Staff of the monuments boards/institutes</w:t>
      </w:r>
    </w:p>
    <w:p w:rsidR="003524EC" w:rsidRPr="0060391D" w:rsidRDefault="003524EC" w:rsidP="00BD2D66">
      <w:pPr>
        <w:pStyle w:val="Odsekzoznamu"/>
        <w:numPr>
          <w:ilvl w:val="0"/>
          <w:numId w:val="28"/>
        </w:numPr>
        <w:autoSpaceDE w:val="0"/>
        <w:autoSpaceDN w:val="0"/>
        <w:adjustRightInd w:val="0"/>
        <w:spacing w:after="0" w:line="240" w:lineRule="auto"/>
        <w:ind w:left="1134" w:hanging="425"/>
        <w:rPr>
          <w:rFonts w:cstheme="minorHAnsi"/>
          <w:lang w:bidi="he-IL"/>
        </w:rPr>
      </w:pPr>
      <w:r w:rsidRPr="0060391D">
        <w:rPr>
          <w:rFonts w:cstheme="minorHAnsi"/>
          <w:lang w:bidi="he-IL"/>
        </w:rPr>
        <w:t>Staff of the local and regional governments</w:t>
      </w:r>
    </w:p>
    <w:p w:rsidR="003524EC" w:rsidRPr="0060391D" w:rsidRDefault="003524EC" w:rsidP="00BD2D66">
      <w:pPr>
        <w:pStyle w:val="Odsekzoznamu"/>
        <w:numPr>
          <w:ilvl w:val="0"/>
          <w:numId w:val="28"/>
        </w:numPr>
        <w:autoSpaceDE w:val="0"/>
        <w:autoSpaceDN w:val="0"/>
        <w:adjustRightInd w:val="0"/>
        <w:spacing w:after="0" w:line="240" w:lineRule="auto"/>
        <w:ind w:left="1134" w:hanging="425"/>
        <w:rPr>
          <w:rFonts w:cstheme="minorHAnsi"/>
          <w:lang w:bidi="he-IL"/>
        </w:rPr>
      </w:pPr>
      <w:r w:rsidRPr="0060391D">
        <w:rPr>
          <w:rFonts w:cstheme="minorHAnsi"/>
          <w:lang w:bidi="he-IL"/>
        </w:rPr>
        <w:t>Owners of cultural heritage sites</w:t>
      </w:r>
    </w:p>
    <w:p w:rsidR="003524EC" w:rsidRPr="0060391D" w:rsidRDefault="003524EC" w:rsidP="00BD2D66">
      <w:pPr>
        <w:pStyle w:val="Odsekzoznamu"/>
        <w:numPr>
          <w:ilvl w:val="0"/>
          <w:numId w:val="28"/>
        </w:numPr>
        <w:spacing w:after="0" w:line="240" w:lineRule="auto"/>
        <w:ind w:left="1134" w:hanging="425"/>
        <w:rPr>
          <w:rFonts w:cstheme="minorHAnsi"/>
        </w:rPr>
      </w:pPr>
      <w:r w:rsidRPr="0060391D">
        <w:rPr>
          <w:rFonts w:cstheme="minorHAnsi"/>
          <w:lang w:bidi="he-IL"/>
        </w:rPr>
        <w:t>Architects and civil engineers</w:t>
      </w:r>
    </w:p>
    <w:p w:rsidR="00EE4BB0" w:rsidRPr="0060391D" w:rsidRDefault="00EE4BB0" w:rsidP="00BD2D66">
      <w:pPr>
        <w:spacing w:after="0" w:line="240" w:lineRule="auto"/>
        <w:ind w:left="1134" w:hanging="425"/>
        <w:rPr>
          <w:rFonts w:cstheme="minorHAnsi"/>
          <w:b/>
          <w:color w:val="244061" w:themeColor="accent1" w:themeShade="80"/>
        </w:rPr>
      </w:pPr>
    </w:p>
    <w:p w:rsidR="00C773E6" w:rsidRPr="0060391D" w:rsidRDefault="00873A12" w:rsidP="003F6B58">
      <w:pPr>
        <w:spacing w:after="0" w:line="240" w:lineRule="auto"/>
        <w:rPr>
          <w:rFonts w:cstheme="minorHAnsi"/>
          <w:b/>
          <w:color w:val="244061" w:themeColor="accent1" w:themeShade="80"/>
        </w:rPr>
      </w:pPr>
      <w:r w:rsidRPr="0060391D">
        <w:rPr>
          <w:rFonts w:cstheme="minorHAnsi"/>
          <w:b/>
          <w:color w:val="244061" w:themeColor="accent1" w:themeShade="80"/>
        </w:rPr>
        <w:t xml:space="preserve">Expected </w:t>
      </w:r>
      <w:r w:rsidR="008C13D7" w:rsidRPr="0060391D">
        <w:rPr>
          <w:rFonts w:cstheme="minorHAnsi"/>
          <w:b/>
          <w:color w:val="244061" w:themeColor="accent1" w:themeShade="80"/>
        </w:rPr>
        <w:t xml:space="preserve">project </w:t>
      </w:r>
      <w:r w:rsidR="00CC3334" w:rsidRPr="0060391D">
        <w:rPr>
          <w:rFonts w:cstheme="minorHAnsi"/>
          <w:b/>
          <w:color w:val="244061" w:themeColor="accent1" w:themeShade="80"/>
        </w:rPr>
        <w:t>outcomes</w:t>
      </w:r>
      <w:r w:rsidRPr="0060391D">
        <w:rPr>
          <w:rFonts w:cstheme="minorHAnsi"/>
          <w:b/>
          <w:color w:val="244061" w:themeColor="accent1" w:themeShade="80"/>
        </w:rPr>
        <w:t>:</w:t>
      </w:r>
    </w:p>
    <w:p w:rsidR="00A44337" w:rsidRPr="0060391D" w:rsidRDefault="00A44337" w:rsidP="00BD2D66">
      <w:pPr>
        <w:pStyle w:val="Odsekzoznamu"/>
        <w:numPr>
          <w:ilvl w:val="0"/>
          <w:numId w:val="30"/>
        </w:numPr>
        <w:autoSpaceDE w:val="0"/>
        <w:autoSpaceDN w:val="0"/>
        <w:adjustRightInd w:val="0"/>
        <w:spacing w:after="0" w:line="240" w:lineRule="auto"/>
        <w:ind w:left="1134" w:hanging="425"/>
        <w:rPr>
          <w:rFonts w:cs="FreeSans"/>
          <w:lang w:bidi="he-IL"/>
        </w:rPr>
      </w:pPr>
      <w:r w:rsidRPr="0060391D">
        <w:rPr>
          <w:rFonts w:cs="FreeSans"/>
          <w:lang w:bidi="he-IL"/>
        </w:rPr>
        <w:t>Comparative analysis (IO1) about the professional training possibilities in the field of</w:t>
      </w:r>
      <w:r w:rsidR="00BD2D66" w:rsidRPr="0060391D">
        <w:rPr>
          <w:rFonts w:cs="FreeSans"/>
          <w:lang w:bidi="he-IL"/>
        </w:rPr>
        <w:t xml:space="preserve"> h</w:t>
      </w:r>
      <w:r w:rsidRPr="0060391D">
        <w:rPr>
          <w:rFonts w:cs="FreeSans"/>
          <w:lang w:bidi="he-IL"/>
        </w:rPr>
        <w:t>eritage</w:t>
      </w:r>
      <w:r w:rsidR="00CC3334" w:rsidRPr="0060391D">
        <w:rPr>
          <w:rFonts w:cs="FreeSans"/>
          <w:lang w:bidi="he-IL"/>
        </w:rPr>
        <w:t xml:space="preserve"> </w:t>
      </w:r>
      <w:r w:rsidRPr="0060391D">
        <w:rPr>
          <w:rFonts w:cs="FreeSans"/>
          <w:lang w:bidi="he-IL"/>
        </w:rPr>
        <w:t>conservation and development in particular countries (SK, CZ, AT).</w:t>
      </w:r>
    </w:p>
    <w:p w:rsidR="00A44337" w:rsidRPr="0060391D" w:rsidRDefault="00A44337" w:rsidP="00BD2D66">
      <w:pPr>
        <w:pStyle w:val="Odsekzoznamu"/>
        <w:numPr>
          <w:ilvl w:val="0"/>
          <w:numId w:val="30"/>
        </w:numPr>
        <w:autoSpaceDE w:val="0"/>
        <w:autoSpaceDN w:val="0"/>
        <w:adjustRightInd w:val="0"/>
        <w:spacing w:after="0" w:line="240" w:lineRule="auto"/>
        <w:ind w:left="1134" w:hanging="425"/>
        <w:rPr>
          <w:rFonts w:cs="FreeSans"/>
          <w:lang w:bidi="he-IL"/>
        </w:rPr>
      </w:pPr>
      <w:r w:rsidRPr="0060391D">
        <w:rPr>
          <w:rFonts w:cs="FreeSans"/>
          <w:lang w:bidi="he-IL"/>
        </w:rPr>
        <w:t>Outlines of educational/training programs (IO2) for the mentioned target groups.</w:t>
      </w:r>
    </w:p>
    <w:p w:rsidR="00A44337" w:rsidRPr="0060391D" w:rsidRDefault="00A44337" w:rsidP="00BD2D66">
      <w:pPr>
        <w:pStyle w:val="Odsekzoznamu"/>
        <w:numPr>
          <w:ilvl w:val="0"/>
          <w:numId w:val="30"/>
        </w:numPr>
        <w:autoSpaceDE w:val="0"/>
        <w:autoSpaceDN w:val="0"/>
        <w:adjustRightInd w:val="0"/>
        <w:spacing w:after="0" w:line="240" w:lineRule="auto"/>
        <w:ind w:left="1134" w:hanging="425"/>
        <w:rPr>
          <w:rFonts w:cs="FreeSans"/>
          <w:lang w:bidi="he-IL"/>
        </w:rPr>
      </w:pPr>
      <w:r w:rsidRPr="0060391D">
        <w:rPr>
          <w:rFonts w:cs="FreeSans"/>
          <w:lang w:bidi="he-IL"/>
        </w:rPr>
        <w:t>Quality assurance report (IO3)</w:t>
      </w:r>
    </w:p>
    <w:p w:rsidR="00CC3334" w:rsidRPr="0060391D" w:rsidRDefault="00CC3334" w:rsidP="00A44337">
      <w:pPr>
        <w:autoSpaceDE w:val="0"/>
        <w:autoSpaceDN w:val="0"/>
        <w:adjustRightInd w:val="0"/>
        <w:spacing w:after="0" w:line="240" w:lineRule="auto"/>
        <w:rPr>
          <w:rFonts w:cs="FreeSans"/>
          <w:lang w:bidi="he-IL"/>
        </w:rPr>
      </w:pPr>
    </w:p>
    <w:p w:rsidR="00A44337" w:rsidRPr="0060391D" w:rsidRDefault="00A44337" w:rsidP="00A44337">
      <w:pPr>
        <w:autoSpaceDE w:val="0"/>
        <w:autoSpaceDN w:val="0"/>
        <w:adjustRightInd w:val="0"/>
        <w:spacing w:after="0" w:line="240" w:lineRule="auto"/>
        <w:rPr>
          <w:rFonts w:cs="FreeSans"/>
          <w:b/>
          <w:color w:val="17365D" w:themeColor="text2" w:themeShade="BF"/>
          <w:lang w:bidi="he-IL"/>
        </w:rPr>
      </w:pPr>
      <w:r w:rsidRPr="0060391D">
        <w:rPr>
          <w:rFonts w:cs="FreeSans"/>
          <w:b/>
          <w:color w:val="17365D" w:themeColor="text2" w:themeShade="BF"/>
          <w:lang w:bidi="he-IL"/>
        </w:rPr>
        <w:t>Expected results after completion:</w:t>
      </w:r>
    </w:p>
    <w:p w:rsidR="00A77474" w:rsidRPr="0060391D" w:rsidRDefault="00A44337" w:rsidP="00BD2D66">
      <w:pPr>
        <w:pStyle w:val="Odsekzoznamu"/>
        <w:numPr>
          <w:ilvl w:val="0"/>
          <w:numId w:val="28"/>
        </w:numPr>
        <w:autoSpaceDE w:val="0"/>
        <w:autoSpaceDN w:val="0"/>
        <w:adjustRightInd w:val="0"/>
        <w:spacing w:after="0" w:line="240" w:lineRule="auto"/>
        <w:ind w:left="1134" w:hanging="425"/>
        <w:rPr>
          <w:rFonts w:cs="FreeSans"/>
          <w:lang w:bidi="he-IL"/>
        </w:rPr>
      </w:pPr>
      <w:r w:rsidRPr="0060391D">
        <w:rPr>
          <w:rFonts w:cs="FreeSans"/>
          <w:lang w:bidi="he-IL"/>
        </w:rPr>
        <w:t>The results of the project are ready to use high curricula of training/educational programs that are</w:t>
      </w:r>
      <w:r w:rsidR="00CC3334" w:rsidRPr="0060391D">
        <w:rPr>
          <w:rFonts w:cs="FreeSans"/>
          <w:lang w:bidi="he-IL"/>
        </w:rPr>
        <w:t xml:space="preserve"> </w:t>
      </w:r>
      <w:r w:rsidRPr="0060391D">
        <w:rPr>
          <w:rFonts w:cs="FreeSans"/>
          <w:lang w:bidi="he-IL"/>
        </w:rPr>
        <w:t>designed for all three countries and for the defined target groups.</w:t>
      </w:r>
    </w:p>
    <w:p w:rsidR="00CC3334" w:rsidRPr="0060391D" w:rsidRDefault="00CC3334" w:rsidP="00A44337">
      <w:pPr>
        <w:spacing w:after="0"/>
        <w:rPr>
          <w:rFonts w:ascii="FreeSans" w:cs="FreeSans"/>
          <w:lang w:bidi="he-IL"/>
        </w:rPr>
      </w:pPr>
    </w:p>
    <w:p w:rsidR="00CC3334" w:rsidRPr="0060391D" w:rsidRDefault="0060391D" w:rsidP="00CC3334">
      <w:pPr>
        <w:spacing w:after="0" w:line="240" w:lineRule="auto"/>
        <w:rPr>
          <w:rFonts w:cstheme="minorHAnsi"/>
          <w:b/>
          <w:color w:val="244061" w:themeColor="accent1" w:themeShade="80"/>
        </w:rPr>
      </w:pPr>
      <w:r w:rsidRPr="0060391D">
        <w:rPr>
          <w:rFonts w:cstheme="minorHAnsi"/>
          <w:b/>
          <w:color w:val="244061" w:themeColor="accent1" w:themeShade="80"/>
        </w:rPr>
        <w:t xml:space="preserve">Distribution of tasks </w:t>
      </w:r>
      <w:r w:rsidR="00CC3334" w:rsidRPr="0060391D">
        <w:rPr>
          <w:rFonts w:cstheme="minorHAnsi"/>
          <w:b/>
          <w:color w:val="244061" w:themeColor="accent1" w:themeShade="80"/>
        </w:rPr>
        <w:t>and responsibilities among the partners:</w:t>
      </w:r>
    </w:p>
    <w:p w:rsidR="00CC3334" w:rsidRPr="0060391D" w:rsidRDefault="00CC3334" w:rsidP="00BD2D66">
      <w:pPr>
        <w:pStyle w:val="Odsekzoznamu"/>
        <w:numPr>
          <w:ilvl w:val="0"/>
          <w:numId w:val="28"/>
        </w:numPr>
        <w:autoSpaceDE w:val="0"/>
        <w:autoSpaceDN w:val="0"/>
        <w:adjustRightInd w:val="0"/>
        <w:spacing w:after="0" w:line="240" w:lineRule="auto"/>
        <w:ind w:left="1134" w:hanging="425"/>
        <w:rPr>
          <w:rFonts w:cs="FreeSans"/>
          <w:lang w:bidi="he-IL"/>
        </w:rPr>
      </w:pPr>
      <w:r w:rsidRPr="0060391D">
        <w:rPr>
          <w:rFonts w:cs="FreeSans"/>
          <w:lang w:bidi="he-IL"/>
        </w:rPr>
        <w:t>AINova (SK) - coordinates the whole SK-AT-CZ partnership</w:t>
      </w:r>
    </w:p>
    <w:p w:rsidR="00CC3334" w:rsidRPr="0060391D" w:rsidRDefault="00CC3334" w:rsidP="00BD2D66">
      <w:pPr>
        <w:pStyle w:val="Odsekzoznamu"/>
        <w:numPr>
          <w:ilvl w:val="0"/>
          <w:numId w:val="28"/>
        </w:numPr>
        <w:autoSpaceDE w:val="0"/>
        <w:autoSpaceDN w:val="0"/>
        <w:adjustRightInd w:val="0"/>
        <w:spacing w:after="0" w:line="240" w:lineRule="auto"/>
        <w:ind w:left="1134" w:hanging="425"/>
        <w:rPr>
          <w:rFonts w:cs="FreeSans"/>
          <w:lang w:bidi="he-IL"/>
        </w:rPr>
      </w:pPr>
      <w:r w:rsidRPr="0060391D">
        <w:rPr>
          <w:rFonts w:cs="FreeSans"/>
          <w:lang w:bidi="he-IL"/>
        </w:rPr>
        <w:t>AINova (SK) - responsible for IO1 (comparative analysis)</w:t>
      </w:r>
    </w:p>
    <w:p w:rsidR="00CC3334" w:rsidRPr="0060391D" w:rsidRDefault="00CC3334" w:rsidP="00BD2D66">
      <w:pPr>
        <w:pStyle w:val="Odsekzoznamu"/>
        <w:numPr>
          <w:ilvl w:val="0"/>
          <w:numId w:val="28"/>
        </w:numPr>
        <w:autoSpaceDE w:val="0"/>
        <w:autoSpaceDN w:val="0"/>
        <w:adjustRightInd w:val="0"/>
        <w:spacing w:after="0" w:line="240" w:lineRule="auto"/>
        <w:ind w:left="1134" w:hanging="425"/>
        <w:rPr>
          <w:rFonts w:cs="FreeSans"/>
          <w:lang w:bidi="he-IL"/>
        </w:rPr>
      </w:pPr>
      <w:r w:rsidRPr="0060391D">
        <w:rPr>
          <w:rFonts w:cs="FreeSans"/>
          <w:lang w:bidi="he-IL"/>
        </w:rPr>
        <w:t>UP (CZ) - responsible for IO2 (outline of curricula for particular target groups)</w:t>
      </w:r>
    </w:p>
    <w:p w:rsidR="00CC3334" w:rsidRPr="0060391D" w:rsidRDefault="00CF60B0" w:rsidP="00BD2D66">
      <w:pPr>
        <w:pStyle w:val="Odsekzoznamu"/>
        <w:numPr>
          <w:ilvl w:val="0"/>
          <w:numId w:val="28"/>
        </w:numPr>
        <w:spacing w:after="0"/>
        <w:ind w:left="1134" w:hanging="425"/>
        <w:rPr>
          <w:rFonts w:cstheme="minorHAnsi"/>
          <w:b/>
          <w:color w:val="244061" w:themeColor="accent1" w:themeShade="80"/>
        </w:rPr>
      </w:pPr>
      <w:r w:rsidRPr="0060391D">
        <w:rPr>
          <w:rFonts w:cs="FreeSans"/>
          <w:lang w:bidi="he-IL"/>
        </w:rPr>
        <w:t>FBV</w:t>
      </w:r>
      <w:r w:rsidR="00CC3334" w:rsidRPr="0060391D">
        <w:rPr>
          <w:rFonts w:cs="FreeSans"/>
          <w:lang w:bidi="he-IL"/>
        </w:rPr>
        <w:t xml:space="preserve"> (AT) - responsible for IO3 (independent quality assessment of curricula)</w:t>
      </w:r>
    </w:p>
    <w:p w:rsidR="00A77474" w:rsidRPr="0060391D" w:rsidRDefault="00A77474" w:rsidP="00CC3334">
      <w:pPr>
        <w:spacing w:after="0"/>
        <w:ind w:left="709" w:hanging="283"/>
        <w:rPr>
          <w:rFonts w:cstheme="minorHAnsi"/>
          <w:b/>
          <w:color w:val="244061" w:themeColor="accent1" w:themeShade="80"/>
        </w:rPr>
      </w:pPr>
    </w:p>
    <w:p w:rsidR="00CF60B0" w:rsidRPr="0060391D" w:rsidRDefault="00CF60B0" w:rsidP="00CF60B0">
      <w:pPr>
        <w:autoSpaceDE w:val="0"/>
        <w:autoSpaceDN w:val="0"/>
        <w:adjustRightInd w:val="0"/>
        <w:spacing w:after="0" w:line="240" w:lineRule="auto"/>
        <w:rPr>
          <w:rFonts w:cs="FreeSans"/>
          <w:b/>
          <w:color w:val="17365D" w:themeColor="text2" w:themeShade="BF"/>
          <w:lang w:bidi="he-IL"/>
        </w:rPr>
      </w:pPr>
      <w:r w:rsidRPr="0060391D">
        <w:rPr>
          <w:rFonts w:cs="FreeSans"/>
          <w:b/>
          <w:color w:val="17365D" w:themeColor="text2" w:themeShade="BF"/>
          <w:lang w:bidi="he-IL"/>
        </w:rPr>
        <w:t>Associated partners involved:</w:t>
      </w:r>
    </w:p>
    <w:p w:rsidR="00CF60B0" w:rsidRPr="0060391D" w:rsidRDefault="00CF60B0" w:rsidP="00CF60B0">
      <w:pPr>
        <w:autoSpaceDE w:val="0"/>
        <w:autoSpaceDN w:val="0"/>
        <w:adjustRightInd w:val="0"/>
        <w:spacing w:after="0" w:line="240" w:lineRule="auto"/>
        <w:rPr>
          <w:rFonts w:cs="FreeSans"/>
          <w:lang w:bidi="he-IL"/>
        </w:rPr>
      </w:pPr>
      <w:r w:rsidRPr="0060391D">
        <w:rPr>
          <w:rFonts w:cs="FreeSans"/>
          <w:lang w:bidi="he-IL"/>
        </w:rPr>
        <w:tab/>
        <w:t>1/ Monuments Board of the Slovak Republic (SK)</w:t>
      </w:r>
    </w:p>
    <w:p w:rsidR="00CF60B0" w:rsidRPr="0060391D" w:rsidRDefault="00CF60B0" w:rsidP="00CF60B0">
      <w:pPr>
        <w:autoSpaceDE w:val="0"/>
        <w:autoSpaceDN w:val="0"/>
        <w:adjustRightInd w:val="0"/>
        <w:spacing w:after="0" w:line="240" w:lineRule="auto"/>
        <w:rPr>
          <w:rFonts w:cs="FreeSans"/>
          <w:lang w:bidi="he-IL"/>
        </w:rPr>
      </w:pPr>
      <w:r w:rsidRPr="0060391D">
        <w:rPr>
          <w:rFonts w:cs="FreeSans"/>
          <w:lang w:bidi="he-IL"/>
        </w:rPr>
        <w:tab/>
        <w:t>2/ Federal Austian Office for the Protection of Monuments (AT)</w:t>
      </w:r>
    </w:p>
    <w:p w:rsidR="00CF60B0" w:rsidRPr="0060391D" w:rsidRDefault="00CF60B0" w:rsidP="00CF60B0">
      <w:pPr>
        <w:autoSpaceDE w:val="0"/>
        <w:autoSpaceDN w:val="0"/>
        <w:adjustRightInd w:val="0"/>
        <w:spacing w:after="0" w:line="240" w:lineRule="auto"/>
        <w:rPr>
          <w:rFonts w:cs="FreeSans"/>
          <w:lang w:bidi="he-IL"/>
        </w:rPr>
      </w:pPr>
      <w:r w:rsidRPr="0060391D">
        <w:rPr>
          <w:rFonts w:cs="FreeSans"/>
          <w:lang w:bidi="he-IL"/>
        </w:rPr>
        <w:tab/>
        <w:t>3/ Institute of Monuments (CZ)</w:t>
      </w:r>
    </w:p>
    <w:p w:rsidR="00CF60B0" w:rsidRPr="0060391D" w:rsidRDefault="00CF60B0" w:rsidP="00CF60B0">
      <w:pPr>
        <w:autoSpaceDE w:val="0"/>
        <w:autoSpaceDN w:val="0"/>
        <w:adjustRightInd w:val="0"/>
        <w:spacing w:after="0" w:line="240" w:lineRule="auto"/>
        <w:rPr>
          <w:rFonts w:cs="FreeSans"/>
          <w:lang w:bidi="he-IL"/>
        </w:rPr>
      </w:pPr>
    </w:p>
    <w:p w:rsidR="00CF60B0" w:rsidRPr="0060391D" w:rsidRDefault="00CF60B0" w:rsidP="00CF60B0">
      <w:pPr>
        <w:pStyle w:val="Odsekzoznamu"/>
        <w:numPr>
          <w:ilvl w:val="0"/>
          <w:numId w:val="31"/>
        </w:numPr>
        <w:autoSpaceDE w:val="0"/>
        <w:autoSpaceDN w:val="0"/>
        <w:adjustRightInd w:val="0"/>
        <w:spacing w:after="0" w:line="240" w:lineRule="auto"/>
        <w:rPr>
          <w:rFonts w:cs="FreeSans"/>
          <w:lang w:bidi="he-IL"/>
        </w:rPr>
      </w:pPr>
      <w:r w:rsidRPr="0060391D">
        <w:rPr>
          <w:rFonts w:cs="FreeSans"/>
          <w:lang w:bidi="he-IL"/>
        </w:rPr>
        <w:t>The above mentioned institutions are primary national authorities responsible for cultural heritage preservation in the given countries.</w:t>
      </w:r>
    </w:p>
    <w:p w:rsidR="00CF60B0" w:rsidRPr="0060391D" w:rsidRDefault="00CF60B0" w:rsidP="00CF60B0">
      <w:pPr>
        <w:pStyle w:val="Odsekzoznamu"/>
        <w:numPr>
          <w:ilvl w:val="0"/>
          <w:numId w:val="31"/>
        </w:numPr>
        <w:autoSpaceDE w:val="0"/>
        <w:autoSpaceDN w:val="0"/>
        <w:adjustRightInd w:val="0"/>
        <w:spacing w:after="0" w:line="240" w:lineRule="auto"/>
        <w:rPr>
          <w:rFonts w:cs="FreeSans"/>
          <w:lang w:bidi="he-IL"/>
        </w:rPr>
      </w:pPr>
      <w:r w:rsidRPr="0060391D">
        <w:rPr>
          <w:rFonts w:cs="FreeSans"/>
          <w:lang w:bidi="he-IL"/>
        </w:rPr>
        <w:t>The Associated Partners will contribute to the implementation of project mainly by providing data and information for a comparative study, providing experts to the project research teams (IO1, IO2) or to the quality evaluation team if necessary (IO3).</w:t>
      </w:r>
    </w:p>
    <w:p w:rsidR="00CF60B0" w:rsidRPr="0060391D" w:rsidRDefault="00CF60B0" w:rsidP="00CF60B0">
      <w:pPr>
        <w:pStyle w:val="Odsekzoznamu"/>
        <w:numPr>
          <w:ilvl w:val="0"/>
          <w:numId w:val="31"/>
        </w:numPr>
        <w:autoSpaceDE w:val="0"/>
        <w:autoSpaceDN w:val="0"/>
        <w:adjustRightInd w:val="0"/>
        <w:spacing w:after="0" w:line="240" w:lineRule="auto"/>
        <w:rPr>
          <w:rFonts w:cs="FreeSans"/>
          <w:lang w:bidi="he-IL"/>
        </w:rPr>
      </w:pPr>
      <w:r w:rsidRPr="0060391D">
        <w:rPr>
          <w:rFonts w:cs="FreeSans"/>
          <w:lang w:bidi="he-IL"/>
        </w:rPr>
        <w:lastRenderedPageBreak/>
        <w:t>The Associated Partners will contribute to the dissemination of the project outcomes by promoting them among their employees and among their cooperating subjects.</w:t>
      </w:r>
    </w:p>
    <w:p w:rsidR="00AD1633" w:rsidRPr="0060391D" w:rsidRDefault="00CF60B0" w:rsidP="00CF60B0">
      <w:pPr>
        <w:pStyle w:val="Odsekzoznamu"/>
        <w:numPr>
          <w:ilvl w:val="0"/>
          <w:numId w:val="31"/>
        </w:numPr>
        <w:autoSpaceDE w:val="0"/>
        <w:autoSpaceDN w:val="0"/>
        <w:adjustRightInd w:val="0"/>
        <w:spacing w:after="0" w:line="240" w:lineRule="auto"/>
        <w:rPr>
          <w:rFonts w:eastAsiaTheme="majorEastAsia" w:cstheme="majorBidi"/>
          <w:b/>
          <w:color w:val="365F91" w:themeColor="accent1" w:themeShade="BF"/>
        </w:rPr>
      </w:pPr>
      <w:r w:rsidRPr="0060391D">
        <w:rPr>
          <w:rFonts w:cs="FreeSans"/>
          <w:lang w:bidi="he-IL"/>
        </w:rPr>
        <w:t>The Associated Partners will contribute to the sustainability of the project by using the project outcomes - training their staff via the training/educational programs developed thanks to this project.</w:t>
      </w:r>
    </w:p>
    <w:p w:rsidR="00A77474" w:rsidRPr="0060391D" w:rsidRDefault="00A77474">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E55313" w:rsidRPr="0060391D" w:rsidRDefault="00E55313">
      <w:pPr>
        <w:rPr>
          <w:rFonts w:eastAsiaTheme="majorEastAsia" w:cstheme="majorBidi"/>
          <w:b/>
          <w:color w:val="365F91" w:themeColor="accent1" w:themeShade="BF"/>
        </w:rPr>
      </w:pPr>
    </w:p>
    <w:p w:rsidR="000A07EF" w:rsidRPr="0060391D" w:rsidRDefault="003A68D4" w:rsidP="003A68D4">
      <w:pPr>
        <w:pStyle w:val="Nadpis1"/>
      </w:pPr>
      <w:bookmarkStart w:id="1" w:name="_Toc30145319"/>
      <w:r w:rsidRPr="0060391D">
        <w:lastRenderedPageBreak/>
        <w:t xml:space="preserve">2. </w:t>
      </w:r>
      <w:r w:rsidR="00DF0587" w:rsidRPr="0060391D">
        <w:t>Official p</w:t>
      </w:r>
      <w:r w:rsidR="008C13D7" w:rsidRPr="0060391D">
        <w:t>roject partners and e-mail contacts</w:t>
      </w:r>
      <w:bookmarkEnd w:id="1"/>
    </w:p>
    <w:tbl>
      <w:tblPr>
        <w:tblStyle w:val="Mriekatabuky"/>
        <w:tblW w:w="9390" w:type="dxa"/>
        <w:tblLayout w:type="fixed"/>
        <w:tblLook w:val="04A0" w:firstRow="1" w:lastRow="0" w:firstColumn="1" w:lastColumn="0" w:noHBand="0" w:noVBand="1"/>
      </w:tblPr>
      <w:tblGrid>
        <w:gridCol w:w="1526"/>
        <w:gridCol w:w="1417"/>
        <w:gridCol w:w="3544"/>
        <w:gridCol w:w="705"/>
        <w:gridCol w:w="2198"/>
      </w:tblGrid>
      <w:tr w:rsidR="00C773E6" w:rsidRPr="0060391D" w:rsidTr="00EB4EDA">
        <w:tc>
          <w:tcPr>
            <w:tcW w:w="1526" w:type="dxa"/>
            <w:shd w:val="clear" w:color="auto" w:fill="4BACC6" w:themeFill="accent5"/>
          </w:tcPr>
          <w:p w:rsidR="00C773E6" w:rsidRPr="0060391D" w:rsidRDefault="00C773E6" w:rsidP="006B74B1">
            <w:pPr>
              <w:rPr>
                <w:rFonts w:cstheme="minorHAnsi"/>
                <w:b/>
                <w:color w:val="244061" w:themeColor="accent1" w:themeShade="80"/>
                <w:sz w:val="20"/>
                <w:szCs w:val="20"/>
              </w:rPr>
            </w:pPr>
            <w:r w:rsidRPr="0060391D">
              <w:rPr>
                <w:rFonts w:cstheme="minorHAnsi"/>
                <w:b/>
                <w:color w:val="244061" w:themeColor="accent1" w:themeShade="80"/>
                <w:sz w:val="20"/>
                <w:szCs w:val="20"/>
              </w:rPr>
              <w:t>Number</w:t>
            </w:r>
          </w:p>
        </w:tc>
        <w:tc>
          <w:tcPr>
            <w:tcW w:w="1417" w:type="dxa"/>
            <w:shd w:val="clear" w:color="auto" w:fill="4BACC6" w:themeFill="accent5"/>
          </w:tcPr>
          <w:p w:rsidR="00C773E6" w:rsidRPr="0060391D" w:rsidRDefault="00C773E6" w:rsidP="006B74B1">
            <w:pPr>
              <w:rPr>
                <w:rFonts w:cstheme="minorHAnsi"/>
                <w:b/>
                <w:color w:val="244061" w:themeColor="accent1" w:themeShade="80"/>
                <w:sz w:val="20"/>
                <w:szCs w:val="20"/>
              </w:rPr>
            </w:pPr>
            <w:r w:rsidRPr="0060391D">
              <w:rPr>
                <w:rFonts w:cstheme="minorHAnsi"/>
                <w:b/>
                <w:color w:val="244061" w:themeColor="accent1" w:themeShade="80"/>
                <w:sz w:val="20"/>
                <w:szCs w:val="20"/>
              </w:rPr>
              <w:t>Institution</w:t>
            </w:r>
          </w:p>
        </w:tc>
        <w:tc>
          <w:tcPr>
            <w:tcW w:w="3544" w:type="dxa"/>
            <w:shd w:val="clear" w:color="auto" w:fill="4BACC6" w:themeFill="accent5"/>
          </w:tcPr>
          <w:p w:rsidR="00C773E6" w:rsidRPr="0060391D" w:rsidRDefault="00C773E6" w:rsidP="006B74B1">
            <w:pPr>
              <w:rPr>
                <w:rFonts w:cstheme="minorHAnsi"/>
                <w:b/>
                <w:color w:val="244061" w:themeColor="accent1" w:themeShade="80"/>
                <w:sz w:val="20"/>
                <w:szCs w:val="20"/>
              </w:rPr>
            </w:pPr>
            <w:r w:rsidRPr="0060391D">
              <w:rPr>
                <w:rFonts w:cstheme="minorHAnsi"/>
                <w:b/>
                <w:color w:val="244061" w:themeColor="accent1" w:themeShade="80"/>
                <w:sz w:val="20"/>
                <w:szCs w:val="20"/>
              </w:rPr>
              <w:t>Contact person</w:t>
            </w:r>
          </w:p>
        </w:tc>
        <w:tc>
          <w:tcPr>
            <w:tcW w:w="705" w:type="dxa"/>
            <w:shd w:val="clear" w:color="auto" w:fill="4BACC6" w:themeFill="accent5"/>
          </w:tcPr>
          <w:p w:rsidR="00C773E6" w:rsidRPr="0060391D" w:rsidRDefault="00C773E6" w:rsidP="00661EEC">
            <w:pPr>
              <w:rPr>
                <w:rFonts w:cstheme="minorHAnsi"/>
                <w:b/>
                <w:color w:val="244061" w:themeColor="accent1" w:themeShade="80"/>
                <w:sz w:val="20"/>
                <w:szCs w:val="20"/>
              </w:rPr>
            </w:pPr>
            <w:r w:rsidRPr="0060391D">
              <w:rPr>
                <w:rFonts w:cstheme="minorHAnsi"/>
                <w:b/>
                <w:color w:val="244061" w:themeColor="accent1" w:themeShade="80"/>
                <w:sz w:val="20"/>
                <w:szCs w:val="20"/>
              </w:rPr>
              <w:t>Type o</w:t>
            </w:r>
            <w:r w:rsidR="00661EEC" w:rsidRPr="0060391D">
              <w:rPr>
                <w:rFonts w:cstheme="minorHAnsi"/>
                <w:b/>
                <w:color w:val="244061" w:themeColor="accent1" w:themeShade="80"/>
                <w:sz w:val="20"/>
                <w:szCs w:val="20"/>
              </w:rPr>
              <w:t>rg.</w:t>
            </w:r>
          </w:p>
        </w:tc>
        <w:tc>
          <w:tcPr>
            <w:tcW w:w="2198" w:type="dxa"/>
            <w:shd w:val="clear" w:color="auto" w:fill="4BACC6" w:themeFill="accent5"/>
          </w:tcPr>
          <w:p w:rsidR="00C773E6" w:rsidRPr="0060391D" w:rsidRDefault="00C773E6" w:rsidP="006B74B1">
            <w:pPr>
              <w:rPr>
                <w:rFonts w:cstheme="minorHAnsi"/>
                <w:b/>
                <w:color w:val="244061" w:themeColor="accent1" w:themeShade="80"/>
                <w:sz w:val="20"/>
                <w:szCs w:val="20"/>
              </w:rPr>
            </w:pPr>
            <w:r w:rsidRPr="0060391D">
              <w:rPr>
                <w:rFonts w:cstheme="minorHAnsi"/>
                <w:b/>
                <w:color w:val="244061" w:themeColor="accent1" w:themeShade="80"/>
                <w:sz w:val="20"/>
                <w:szCs w:val="20"/>
              </w:rPr>
              <w:t>Web page</w:t>
            </w:r>
          </w:p>
        </w:tc>
      </w:tr>
      <w:tr w:rsidR="003400D1" w:rsidRPr="0060391D" w:rsidTr="00EB4EDA">
        <w:tc>
          <w:tcPr>
            <w:tcW w:w="1526" w:type="dxa"/>
          </w:tcPr>
          <w:p w:rsidR="004972F0" w:rsidRPr="0060391D" w:rsidRDefault="003400D1" w:rsidP="006B74B1">
            <w:pPr>
              <w:rPr>
                <w:rFonts w:cstheme="minorHAnsi"/>
                <w:sz w:val="20"/>
                <w:szCs w:val="20"/>
              </w:rPr>
            </w:pPr>
            <w:r w:rsidRPr="0060391D">
              <w:rPr>
                <w:rFonts w:cstheme="minorHAnsi"/>
                <w:sz w:val="20"/>
                <w:szCs w:val="20"/>
              </w:rPr>
              <w:t xml:space="preserve">Coordinator </w:t>
            </w:r>
          </w:p>
          <w:p w:rsidR="003400D1" w:rsidRPr="0060391D" w:rsidRDefault="003400D1" w:rsidP="006B74B1">
            <w:pPr>
              <w:rPr>
                <w:rFonts w:cstheme="minorHAnsi"/>
                <w:sz w:val="20"/>
                <w:szCs w:val="20"/>
              </w:rPr>
            </w:pPr>
            <w:r w:rsidRPr="0060391D">
              <w:rPr>
                <w:rFonts w:cstheme="minorHAnsi"/>
                <w:sz w:val="20"/>
                <w:szCs w:val="20"/>
              </w:rPr>
              <w:t>P1</w:t>
            </w:r>
          </w:p>
        </w:tc>
        <w:tc>
          <w:tcPr>
            <w:tcW w:w="1417" w:type="dxa"/>
          </w:tcPr>
          <w:p w:rsidR="003400D1" w:rsidRPr="0060391D" w:rsidRDefault="00BD2D66" w:rsidP="00BD2D66">
            <w:pPr>
              <w:rPr>
                <w:rFonts w:cstheme="minorHAnsi"/>
                <w:sz w:val="20"/>
                <w:szCs w:val="20"/>
              </w:rPr>
            </w:pPr>
            <w:r w:rsidRPr="0060391D">
              <w:rPr>
                <w:rFonts w:cstheme="minorHAnsi"/>
                <w:sz w:val="20"/>
                <w:szCs w:val="20"/>
              </w:rPr>
              <w:t>AINova (SK)</w:t>
            </w:r>
          </w:p>
        </w:tc>
        <w:tc>
          <w:tcPr>
            <w:tcW w:w="3544" w:type="dxa"/>
          </w:tcPr>
          <w:p w:rsidR="003400D1" w:rsidRPr="0060391D" w:rsidRDefault="00BD2D66" w:rsidP="006B74B1">
            <w:pPr>
              <w:rPr>
                <w:sz w:val="20"/>
                <w:szCs w:val="20"/>
              </w:rPr>
            </w:pPr>
            <w:r w:rsidRPr="0060391D">
              <w:rPr>
                <w:rFonts w:cstheme="minorHAnsi"/>
                <w:sz w:val="20"/>
                <w:szCs w:val="20"/>
              </w:rPr>
              <w:t xml:space="preserve">Lucia Gembešová </w:t>
            </w:r>
            <w:hyperlink r:id="rId8" w:history="1">
              <w:r w:rsidRPr="0060391D">
                <w:rPr>
                  <w:rStyle w:val="Hypertextovprepojenie"/>
                  <w:rFonts w:cstheme="minorHAnsi"/>
                  <w:sz w:val="20"/>
                  <w:szCs w:val="20"/>
                </w:rPr>
                <w:t>lucia.gembesova</w:t>
              </w:r>
              <w:r w:rsidR="00C773E6" w:rsidRPr="0060391D">
                <w:rPr>
                  <w:rStyle w:val="Hypertextovprepojenie"/>
                  <w:rFonts w:cstheme="minorHAnsi"/>
                  <w:sz w:val="20"/>
                  <w:szCs w:val="20"/>
                </w:rPr>
                <w:t>@ainova.sk</w:t>
              </w:r>
            </w:hyperlink>
          </w:p>
          <w:p w:rsidR="00BD2D66" w:rsidRPr="0060391D" w:rsidRDefault="00BD2D66" w:rsidP="006B74B1">
            <w:pPr>
              <w:rPr>
                <w:sz w:val="20"/>
                <w:szCs w:val="20"/>
              </w:rPr>
            </w:pPr>
            <w:r w:rsidRPr="0060391D">
              <w:rPr>
                <w:sz w:val="20"/>
                <w:szCs w:val="20"/>
              </w:rPr>
              <w:t>ainova@ainova.sk</w:t>
            </w:r>
          </w:p>
          <w:p w:rsidR="00BD2D66" w:rsidRPr="0060391D" w:rsidRDefault="00BD2D66" w:rsidP="006B74B1">
            <w:pPr>
              <w:rPr>
                <w:sz w:val="20"/>
                <w:szCs w:val="20"/>
              </w:rPr>
            </w:pPr>
            <w:r w:rsidRPr="0060391D">
              <w:rPr>
                <w:sz w:val="20"/>
                <w:szCs w:val="20"/>
              </w:rPr>
              <w:t>00421 (0)905 793744</w:t>
            </w:r>
          </w:p>
          <w:p w:rsidR="00BD2D66" w:rsidRPr="0060391D" w:rsidRDefault="00BD2D66" w:rsidP="006B74B1">
            <w:pPr>
              <w:rPr>
                <w:rFonts w:cstheme="minorHAnsi"/>
                <w:sz w:val="20"/>
                <w:szCs w:val="20"/>
              </w:rPr>
            </w:pPr>
            <w:r w:rsidRPr="0060391D">
              <w:rPr>
                <w:sz w:val="20"/>
                <w:szCs w:val="20"/>
              </w:rPr>
              <w:t>00421 (0)2 44970 453</w:t>
            </w:r>
          </w:p>
          <w:p w:rsidR="003400D1" w:rsidRPr="0060391D" w:rsidRDefault="003400D1" w:rsidP="006B74B1">
            <w:pPr>
              <w:rPr>
                <w:rFonts w:cstheme="minorHAnsi"/>
                <w:sz w:val="20"/>
                <w:szCs w:val="20"/>
              </w:rPr>
            </w:pPr>
          </w:p>
        </w:tc>
        <w:tc>
          <w:tcPr>
            <w:tcW w:w="705" w:type="dxa"/>
          </w:tcPr>
          <w:p w:rsidR="003400D1" w:rsidRPr="0060391D" w:rsidRDefault="003400D1" w:rsidP="006B74B1">
            <w:pPr>
              <w:rPr>
                <w:rFonts w:cstheme="minorHAnsi"/>
                <w:sz w:val="20"/>
                <w:szCs w:val="20"/>
              </w:rPr>
            </w:pPr>
            <w:r w:rsidRPr="0060391D">
              <w:rPr>
                <w:rFonts w:cstheme="minorHAnsi"/>
                <w:sz w:val="20"/>
                <w:szCs w:val="20"/>
              </w:rPr>
              <w:t>NGO</w:t>
            </w:r>
          </w:p>
        </w:tc>
        <w:tc>
          <w:tcPr>
            <w:tcW w:w="2198" w:type="dxa"/>
          </w:tcPr>
          <w:p w:rsidR="003400D1" w:rsidRPr="0060391D" w:rsidRDefault="00D76754" w:rsidP="006B74B1">
            <w:pPr>
              <w:rPr>
                <w:rFonts w:cstheme="minorHAnsi"/>
                <w:sz w:val="20"/>
                <w:szCs w:val="20"/>
              </w:rPr>
            </w:pPr>
            <w:hyperlink r:id="rId9" w:history="1">
              <w:r w:rsidR="00C773E6" w:rsidRPr="0060391D">
                <w:rPr>
                  <w:rStyle w:val="Hypertextovprepojenie"/>
                  <w:rFonts w:cstheme="minorHAnsi"/>
                  <w:sz w:val="20"/>
                  <w:szCs w:val="20"/>
                </w:rPr>
                <w:t>www.ainova.sk</w:t>
              </w:r>
            </w:hyperlink>
          </w:p>
          <w:p w:rsidR="00C773E6" w:rsidRPr="0060391D" w:rsidRDefault="00C773E6" w:rsidP="006B74B1">
            <w:pPr>
              <w:rPr>
                <w:rFonts w:cstheme="minorHAnsi"/>
                <w:sz w:val="20"/>
                <w:szCs w:val="20"/>
              </w:rPr>
            </w:pPr>
          </w:p>
        </w:tc>
      </w:tr>
      <w:tr w:rsidR="003400D1" w:rsidRPr="0060391D" w:rsidTr="00EB4EDA">
        <w:tc>
          <w:tcPr>
            <w:tcW w:w="1526" w:type="dxa"/>
          </w:tcPr>
          <w:p w:rsidR="003400D1" w:rsidRPr="0060391D" w:rsidRDefault="003400D1" w:rsidP="006B74B1">
            <w:pPr>
              <w:rPr>
                <w:rFonts w:cstheme="minorHAnsi"/>
                <w:sz w:val="20"/>
                <w:szCs w:val="20"/>
              </w:rPr>
            </w:pPr>
          </w:p>
          <w:p w:rsidR="00BD2D66" w:rsidRPr="0060391D" w:rsidRDefault="00BD2D66" w:rsidP="006B74B1">
            <w:pPr>
              <w:rPr>
                <w:rFonts w:cstheme="minorHAnsi"/>
                <w:sz w:val="20"/>
                <w:szCs w:val="20"/>
              </w:rPr>
            </w:pPr>
          </w:p>
          <w:p w:rsidR="009045AD" w:rsidRPr="0060391D" w:rsidRDefault="009045AD" w:rsidP="006B74B1">
            <w:pPr>
              <w:rPr>
                <w:rFonts w:cstheme="minorHAnsi"/>
                <w:sz w:val="20"/>
                <w:szCs w:val="20"/>
              </w:rPr>
            </w:pPr>
          </w:p>
        </w:tc>
        <w:tc>
          <w:tcPr>
            <w:tcW w:w="1417" w:type="dxa"/>
          </w:tcPr>
          <w:p w:rsidR="003400D1" w:rsidRPr="0060391D" w:rsidRDefault="003400D1" w:rsidP="006B74B1">
            <w:pPr>
              <w:rPr>
                <w:rFonts w:cstheme="minorHAnsi"/>
                <w:sz w:val="20"/>
                <w:szCs w:val="20"/>
                <w:highlight w:val="yellow"/>
              </w:rPr>
            </w:pPr>
          </w:p>
        </w:tc>
        <w:tc>
          <w:tcPr>
            <w:tcW w:w="3544" w:type="dxa"/>
          </w:tcPr>
          <w:p w:rsidR="00BD2D66" w:rsidRPr="0060391D" w:rsidRDefault="00BD2D66" w:rsidP="00DF475B">
            <w:pPr>
              <w:rPr>
                <w:rFonts w:cstheme="minorHAnsi"/>
                <w:sz w:val="20"/>
                <w:szCs w:val="20"/>
              </w:rPr>
            </w:pPr>
          </w:p>
          <w:p w:rsidR="009045AD" w:rsidRPr="0060391D" w:rsidRDefault="009045AD" w:rsidP="00DF475B">
            <w:pPr>
              <w:rPr>
                <w:rFonts w:cstheme="minorHAnsi"/>
                <w:sz w:val="20"/>
                <w:szCs w:val="20"/>
              </w:rPr>
            </w:pPr>
          </w:p>
        </w:tc>
        <w:tc>
          <w:tcPr>
            <w:tcW w:w="705" w:type="dxa"/>
          </w:tcPr>
          <w:p w:rsidR="003400D1" w:rsidRPr="0060391D" w:rsidRDefault="003400D1" w:rsidP="006B74B1">
            <w:pPr>
              <w:rPr>
                <w:rFonts w:cstheme="minorHAnsi"/>
                <w:sz w:val="20"/>
                <w:szCs w:val="20"/>
              </w:rPr>
            </w:pPr>
          </w:p>
        </w:tc>
        <w:tc>
          <w:tcPr>
            <w:tcW w:w="2198" w:type="dxa"/>
          </w:tcPr>
          <w:p w:rsidR="004972F0" w:rsidRPr="0060391D" w:rsidRDefault="004972F0" w:rsidP="006B74B1">
            <w:pPr>
              <w:rPr>
                <w:rFonts w:cstheme="minorHAnsi"/>
                <w:sz w:val="20"/>
                <w:szCs w:val="20"/>
              </w:rPr>
            </w:pPr>
          </w:p>
        </w:tc>
      </w:tr>
      <w:tr w:rsidR="003400D1" w:rsidRPr="0060391D" w:rsidTr="00EB4EDA">
        <w:tc>
          <w:tcPr>
            <w:tcW w:w="1526" w:type="dxa"/>
          </w:tcPr>
          <w:p w:rsidR="003400D1" w:rsidRPr="0060391D" w:rsidRDefault="003400D1" w:rsidP="006B74B1">
            <w:pPr>
              <w:rPr>
                <w:rFonts w:cstheme="minorHAnsi"/>
                <w:sz w:val="20"/>
                <w:szCs w:val="20"/>
              </w:rPr>
            </w:pPr>
          </w:p>
          <w:p w:rsidR="009045AD" w:rsidRPr="0060391D" w:rsidRDefault="009045AD" w:rsidP="006B74B1">
            <w:pPr>
              <w:rPr>
                <w:rFonts w:cstheme="minorHAnsi"/>
                <w:sz w:val="20"/>
                <w:szCs w:val="20"/>
              </w:rPr>
            </w:pPr>
          </w:p>
          <w:p w:rsidR="009045AD" w:rsidRPr="0060391D" w:rsidRDefault="009045AD" w:rsidP="006B74B1">
            <w:pPr>
              <w:rPr>
                <w:rFonts w:cstheme="minorHAnsi"/>
                <w:sz w:val="20"/>
                <w:szCs w:val="20"/>
              </w:rPr>
            </w:pPr>
          </w:p>
        </w:tc>
        <w:tc>
          <w:tcPr>
            <w:tcW w:w="1417" w:type="dxa"/>
          </w:tcPr>
          <w:p w:rsidR="003400D1" w:rsidRPr="0060391D" w:rsidRDefault="003400D1" w:rsidP="00DF475B">
            <w:pPr>
              <w:rPr>
                <w:rFonts w:cstheme="minorHAnsi"/>
                <w:sz w:val="20"/>
                <w:szCs w:val="20"/>
              </w:rPr>
            </w:pPr>
          </w:p>
        </w:tc>
        <w:tc>
          <w:tcPr>
            <w:tcW w:w="3544" w:type="dxa"/>
          </w:tcPr>
          <w:p w:rsidR="003400D1" w:rsidRPr="0060391D" w:rsidRDefault="003400D1" w:rsidP="006B74B1">
            <w:pPr>
              <w:rPr>
                <w:rFonts w:cstheme="minorHAnsi"/>
                <w:sz w:val="20"/>
                <w:szCs w:val="20"/>
              </w:rPr>
            </w:pPr>
          </w:p>
        </w:tc>
        <w:tc>
          <w:tcPr>
            <w:tcW w:w="705" w:type="dxa"/>
          </w:tcPr>
          <w:p w:rsidR="003400D1" w:rsidRPr="0060391D" w:rsidRDefault="003400D1" w:rsidP="006B74B1">
            <w:pPr>
              <w:rPr>
                <w:rFonts w:cstheme="minorHAnsi"/>
                <w:sz w:val="20"/>
                <w:szCs w:val="20"/>
              </w:rPr>
            </w:pPr>
          </w:p>
        </w:tc>
        <w:tc>
          <w:tcPr>
            <w:tcW w:w="2198" w:type="dxa"/>
          </w:tcPr>
          <w:p w:rsidR="004972F0" w:rsidRPr="0060391D" w:rsidRDefault="004972F0" w:rsidP="006B74B1">
            <w:pPr>
              <w:rPr>
                <w:rFonts w:cstheme="minorHAnsi"/>
                <w:sz w:val="20"/>
                <w:szCs w:val="20"/>
              </w:rPr>
            </w:pPr>
          </w:p>
        </w:tc>
      </w:tr>
      <w:tr w:rsidR="003400D1" w:rsidRPr="0060391D" w:rsidTr="00EB4EDA">
        <w:tc>
          <w:tcPr>
            <w:tcW w:w="1526" w:type="dxa"/>
          </w:tcPr>
          <w:p w:rsidR="003400D1" w:rsidRPr="0060391D" w:rsidRDefault="003400D1" w:rsidP="006B74B1">
            <w:pPr>
              <w:rPr>
                <w:rFonts w:cstheme="minorHAnsi"/>
                <w:sz w:val="20"/>
                <w:szCs w:val="20"/>
              </w:rPr>
            </w:pPr>
          </w:p>
          <w:p w:rsidR="009045AD" w:rsidRPr="0060391D" w:rsidRDefault="009045AD" w:rsidP="006B74B1">
            <w:pPr>
              <w:rPr>
                <w:rFonts w:cstheme="minorHAnsi"/>
                <w:sz w:val="20"/>
                <w:szCs w:val="20"/>
              </w:rPr>
            </w:pPr>
          </w:p>
          <w:p w:rsidR="009045AD" w:rsidRPr="0060391D" w:rsidRDefault="009045AD" w:rsidP="006B74B1">
            <w:pPr>
              <w:rPr>
                <w:rFonts w:cstheme="minorHAnsi"/>
                <w:sz w:val="20"/>
                <w:szCs w:val="20"/>
              </w:rPr>
            </w:pPr>
          </w:p>
        </w:tc>
        <w:tc>
          <w:tcPr>
            <w:tcW w:w="1417" w:type="dxa"/>
          </w:tcPr>
          <w:p w:rsidR="003400D1" w:rsidRPr="0060391D" w:rsidRDefault="003400D1" w:rsidP="00DF475B">
            <w:pPr>
              <w:rPr>
                <w:rFonts w:cstheme="minorHAnsi"/>
                <w:sz w:val="20"/>
                <w:szCs w:val="20"/>
              </w:rPr>
            </w:pPr>
          </w:p>
        </w:tc>
        <w:tc>
          <w:tcPr>
            <w:tcW w:w="3544" w:type="dxa"/>
          </w:tcPr>
          <w:p w:rsidR="003400D1" w:rsidRPr="0060391D" w:rsidRDefault="003400D1" w:rsidP="006B74B1">
            <w:pPr>
              <w:rPr>
                <w:rFonts w:cstheme="minorHAnsi"/>
                <w:sz w:val="20"/>
                <w:szCs w:val="20"/>
              </w:rPr>
            </w:pPr>
          </w:p>
        </w:tc>
        <w:tc>
          <w:tcPr>
            <w:tcW w:w="705" w:type="dxa"/>
          </w:tcPr>
          <w:p w:rsidR="003400D1" w:rsidRPr="0060391D" w:rsidRDefault="003400D1" w:rsidP="006B74B1">
            <w:pPr>
              <w:rPr>
                <w:rFonts w:cstheme="minorHAnsi"/>
                <w:sz w:val="20"/>
                <w:szCs w:val="20"/>
              </w:rPr>
            </w:pPr>
          </w:p>
        </w:tc>
        <w:tc>
          <w:tcPr>
            <w:tcW w:w="2198" w:type="dxa"/>
          </w:tcPr>
          <w:p w:rsidR="004972F0" w:rsidRPr="0060391D" w:rsidRDefault="004972F0" w:rsidP="006B74B1">
            <w:pPr>
              <w:rPr>
                <w:rFonts w:cstheme="minorHAnsi"/>
                <w:sz w:val="20"/>
                <w:szCs w:val="20"/>
              </w:rPr>
            </w:pPr>
          </w:p>
        </w:tc>
      </w:tr>
      <w:tr w:rsidR="003400D1" w:rsidRPr="0060391D" w:rsidTr="00EB4EDA">
        <w:tc>
          <w:tcPr>
            <w:tcW w:w="1526" w:type="dxa"/>
          </w:tcPr>
          <w:p w:rsidR="003400D1" w:rsidRPr="0060391D" w:rsidRDefault="003400D1" w:rsidP="006B74B1">
            <w:pPr>
              <w:rPr>
                <w:rFonts w:cstheme="minorHAnsi"/>
                <w:sz w:val="20"/>
                <w:szCs w:val="20"/>
              </w:rPr>
            </w:pPr>
          </w:p>
          <w:p w:rsidR="009045AD" w:rsidRPr="0060391D" w:rsidRDefault="009045AD" w:rsidP="006B74B1">
            <w:pPr>
              <w:rPr>
                <w:rFonts w:cstheme="minorHAnsi"/>
                <w:sz w:val="20"/>
                <w:szCs w:val="20"/>
              </w:rPr>
            </w:pPr>
          </w:p>
          <w:p w:rsidR="009045AD" w:rsidRPr="0060391D" w:rsidRDefault="009045AD" w:rsidP="006B74B1">
            <w:pPr>
              <w:rPr>
                <w:rFonts w:cstheme="minorHAnsi"/>
                <w:sz w:val="20"/>
                <w:szCs w:val="20"/>
              </w:rPr>
            </w:pPr>
          </w:p>
        </w:tc>
        <w:tc>
          <w:tcPr>
            <w:tcW w:w="1417" w:type="dxa"/>
          </w:tcPr>
          <w:p w:rsidR="003400D1" w:rsidRPr="0060391D" w:rsidRDefault="003400D1" w:rsidP="006B74B1">
            <w:pPr>
              <w:rPr>
                <w:rFonts w:cstheme="minorHAnsi"/>
                <w:sz w:val="20"/>
                <w:szCs w:val="20"/>
              </w:rPr>
            </w:pPr>
          </w:p>
        </w:tc>
        <w:tc>
          <w:tcPr>
            <w:tcW w:w="3544" w:type="dxa"/>
          </w:tcPr>
          <w:p w:rsidR="0099439F" w:rsidRPr="0060391D" w:rsidRDefault="0099439F" w:rsidP="00D2688C">
            <w:pPr>
              <w:rPr>
                <w:rFonts w:cstheme="minorHAnsi"/>
                <w:sz w:val="20"/>
                <w:szCs w:val="20"/>
              </w:rPr>
            </w:pPr>
          </w:p>
        </w:tc>
        <w:tc>
          <w:tcPr>
            <w:tcW w:w="705" w:type="dxa"/>
          </w:tcPr>
          <w:p w:rsidR="003400D1" w:rsidRPr="0060391D" w:rsidRDefault="003400D1" w:rsidP="006B74B1">
            <w:pPr>
              <w:rPr>
                <w:rFonts w:cstheme="minorHAnsi"/>
                <w:sz w:val="20"/>
                <w:szCs w:val="20"/>
              </w:rPr>
            </w:pPr>
          </w:p>
        </w:tc>
        <w:tc>
          <w:tcPr>
            <w:tcW w:w="2198" w:type="dxa"/>
          </w:tcPr>
          <w:p w:rsidR="004972F0" w:rsidRPr="0060391D" w:rsidRDefault="004972F0" w:rsidP="006B74B1">
            <w:pPr>
              <w:rPr>
                <w:rFonts w:cstheme="minorHAnsi"/>
                <w:sz w:val="20"/>
                <w:szCs w:val="20"/>
              </w:rPr>
            </w:pPr>
          </w:p>
        </w:tc>
      </w:tr>
      <w:tr w:rsidR="009045AD" w:rsidRPr="0060391D" w:rsidTr="00314F55">
        <w:tc>
          <w:tcPr>
            <w:tcW w:w="1526" w:type="dxa"/>
          </w:tcPr>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tc>
        <w:tc>
          <w:tcPr>
            <w:tcW w:w="1417" w:type="dxa"/>
          </w:tcPr>
          <w:p w:rsidR="009045AD" w:rsidRPr="0060391D" w:rsidRDefault="009045AD" w:rsidP="00314F55">
            <w:pPr>
              <w:rPr>
                <w:rFonts w:cstheme="minorHAnsi"/>
                <w:sz w:val="20"/>
                <w:szCs w:val="20"/>
              </w:rPr>
            </w:pPr>
          </w:p>
        </w:tc>
        <w:tc>
          <w:tcPr>
            <w:tcW w:w="3544" w:type="dxa"/>
          </w:tcPr>
          <w:p w:rsidR="009045AD" w:rsidRPr="0060391D" w:rsidRDefault="009045AD" w:rsidP="00314F55">
            <w:pPr>
              <w:rPr>
                <w:rFonts w:cstheme="minorHAnsi"/>
                <w:sz w:val="20"/>
                <w:szCs w:val="20"/>
              </w:rPr>
            </w:pPr>
          </w:p>
        </w:tc>
        <w:tc>
          <w:tcPr>
            <w:tcW w:w="705" w:type="dxa"/>
          </w:tcPr>
          <w:p w:rsidR="009045AD" w:rsidRPr="0060391D" w:rsidRDefault="009045AD" w:rsidP="00314F55">
            <w:pPr>
              <w:rPr>
                <w:rFonts w:cstheme="minorHAnsi"/>
                <w:sz w:val="20"/>
                <w:szCs w:val="20"/>
              </w:rPr>
            </w:pPr>
          </w:p>
        </w:tc>
        <w:tc>
          <w:tcPr>
            <w:tcW w:w="2198" w:type="dxa"/>
          </w:tcPr>
          <w:p w:rsidR="009045AD" w:rsidRPr="0060391D" w:rsidRDefault="009045AD" w:rsidP="00314F55">
            <w:pPr>
              <w:rPr>
                <w:rFonts w:cstheme="minorHAnsi"/>
                <w:sz w:val="20"/>
                <w:szCs w:val="20"/>
              </w:rPr>
            </w:pPr>
          </w:p>
        </w:tc>
      </w:tr>
      <w:tr w:rsidR="009045AD" w:rsidRPr="0060391D" w:rsidTr="00314F55">
        <w:tc>
          <w:tcPr>
            <w:tcW w:w="1526" w:type="dxa"/>
          </w:tcPr>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tc>
        <w:tc>
          <w:tcPr>
            <w:tcW w:w="1417" w:type="dxa"/>
          </w:tcPr>
          <w:p w:rsidR="009045AD" w:rsidRPr="0060391D" w:rsidRDefault="009045AD" w:rsidP="00314F55">
            <w:pPr>
              <w:rPr>
                <w:rFonts w:cstheme="minorHAnsi"/>
                <w:sz w:val="20"/>
                <w:szCs w:val="20"/>
              </w:rPr>
            </w:pPr>
          </w:p>
        </w:tc>
        <w:tc>
          <w:tcPr>
            <w:tcW w:w="3544" w:type="dxa"/>
          </w:tcPr>
          <w:p w:rsidR="009045AD" w:rsidRPr="0060391D" w:rsidRDefault="009045AD" w:rsidP="00314F55">
            <w:pPr>
              <w:rPr>
                <w:rFonts w:cstheme="minorHAnsi"/>
                <w:sz w:val="20"/>
                <w:szCs w:val="20"/>
              </w:rPr>
            </w:pPr>
          </w:p>
        </w:tc>
        <w:tc>
          <w:tcPr>
            <w:tcW w:w="705" w:type="dxa"/>
          </w:tcPr>
          <w:p w:rsidR="009045AD" w:rsidRPr="0060391D" w:rsidRDefault="009045AD" w:rsidP="00314F55">
            <w:pPr>
              <w:rPr>
                <w:rFonts w:cstheme="minorHAnsi"/>
                <w:sz w:val="20"/>
                <w:szCs w:val="20"/>
              </w:rPr>
            </w:pPr>
          </w:p>
        </w:tc>
        <w:tc>
          <w:tcPr>
            <w:tcW w:w="2198" w:type="dxa"/>
          </w:tcPr>
          <w:p w:rsidR="009045AD" w:rsidRPr="0060391D" w:rsidRDefault="009045AD" w:rsidP="00314F55">
            <w:pPr>
              <w:rPr>
                <w:rFonts w:cstheme="minorHAnsi"/>
                <w:sz w:val="20"/>
                <w:szCs w:val="20"/>
              </w:rPr>
            </w:pPr>
          </w:p>
        </w:tc>
      </w:tr>
      <w:tr w:rsidR="009045AD" w:rsidRPr="0060391D" w:rsidTr="00314F55">
        <w:tc>
          <w:tcPr>
            <w:tcW w:w="1526" w:type="dxa"/>
          </w:tcPr>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tc>
        <w:tc>
          <w:tcPr>
            <w:tcW w:w="1417" w:type="dxa"/>
          </w:tcPr>
          <w:p w:rsidR="009045AD" w:rsidRPr="0060391D" w:rsidRDefault="009045AD" w:rsidP="00314F55">
            <w:pPr>
              <w:rPr>
                <w:rFonts w:cstheme="minorHAnsi"/>
                <w:sz w:val="20"/>
                <w:szCs w:val="20"/>
              </w:rPr>
            </w:pPr>
          </w:p>
        </w:tc>
        <w:tc>
          <w:tcPr>
            <w:tcW w:w="3544" w:type="dxa"/>
          </w:tcPr>
          <w:p w:rsidR="009045AD" w:rsidRPr="0060391D" w:rsidRDefault="009045AD" w:rsidP="00314F55">
            <w:pPr>
              <w:rPr>
                <w:rFonts w:cstheme="minorHAnsi"/>
                <w:sz w:val="20"/>
                <w:szCs w:val="20"/>
              </w:rPr>
            </w:pPr>
          </w:p>
        </w:tc>
        <w:tc>
          <w:tcPr>
            <w:tcW w:w="705" w:type="dxa"/>
          </w:tcPr>
          <w:p w:rsidR="009045AD" w:rsidRPr="0060391D" w:rsidRDefault="009045AD" w:rsidP="00314F55">
            <w:pPr>
              <w:rPr>
                <w:rFonts w:cstheme="minorHAnsi"/>
                <w:sz w:val="20"/>
                <w:szCs w:val="20"/>
              </w:rPr>
            </w:pPr>
          </w:p>
        </w:tc>
        <w:tc>
          <w:tcPr>
            <w:tcW w:w="2198" w:type="dxa"/>
          </w:tcPr>
          <w:p w:rsidR="009045AD" w:rsidRPr="0060391D" w:rsidRDefault="009045AD" w:rsidP="00314F55">
            <w:pPr>
              <w:rPr>
                <w:rFonts w:cstheme="minorHAnsi"/>
                <w:sz w:val="20"/>
                <w:szCs w:val="20"/>
              </w:rPr>
            </w:pPr>
          </w:p>
        </w:tc>
      </w:tr>
      <w:tr w:rsidR="009045AD" w:rsidRPr="0060391D" w:rsidTr="00314F55">
        <w:tc>
          <w:tcPr>
            <w:tcW w:w="1526" w:type="dxa"/>
          </w:tcPr>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tc>
        <w:tc>
          <w:tcPr>
            <w:tcW w:w="1417" w:type="dxa"/>
          </w:tcPr>
          <w:p w:rsidR="009045AD" w:rsidRPr="0060391D" w:rsidRDefault="009045AD" w:rsidP="00314F55">
            <w:pPr>
              <w:rPr>
                <w:rFonts w:cstheme="minorHAnsi"/>
                <w:sz w:val="20"/>
                <w:szCs w:val="20"/>
              </w:rPr>
            </w:pPr>
          </w:p>
        </w:tc>
        <w:tc>
          <w:tcPr>
            <w:tcW w:w="3544" w:type="dxa"/>
          </w:tcPr>
          <w:p w:rsidR="009045AD" w:rsidRPr="0060391D" w:rsidRDefault="009045AD" w:rsidP="00314F55">
            <w:pPr>
              <w:rPr>
                <w:rFonts w:cstheme="minorHAnsi"/>
                <w:sz w:val="20"/>
                <w:szCs w:val="20"/>
              </w:rPr>
            </w:pPr>
          </w:p>
        </w:tc>
        <w:tc>
          <w:tcPr>
            <w:tcW w:w="705" w:type="dxa"/>
          </w:tcPr>
          <w:p w:rsidR="009045AD" w:rsidRPr="0060391D" w:rsidRDefault="009045AD" w:rsidP="00314F55">
            <w:pPr>
              <w:rPr>
                <w:rFonts w:cstheme="minorHAnsi"/>
                <w:sz w:val="20"/>
                <w:szCs w:val="20"/>
              </w:rPr>
            </w:pPr>
          </w:p>
        </w:tc>
        <w:tc>
          <w:tcPr>
            <w:tcW w:w="2198" w:type="dxa"/>
          </w:tcPr>
          <w:p w:rsidR="009045AD" w:rsidRPr="0060391D" w:rsidRDefault="009045AD" w:rsidP="00314F55">
            <w:pPr>
              <w:rPr>
                <w:rFonts w:cstheme="minorHAnsi"/>
                <w:sz w:val="20"/>
                <w:szCs w:val="20"/>
              </w:rPr>
            </w:pPr>
          </w:p>
        </w:tc>
      </w:tr>
      <w:tr w:rsidR="009045AD" w:rsidRPr="0060391D" w:rsidTr="00314F55">
        <w:tc>
          <w:tcPr>
            <w:tcW w:w="1526" w:type="dxa"/>
          </w:tcPr>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p w:rsidR="009045AD" w:rsidRPr="0060391D" w:rsidRDefault="009045AD" w:rsidP="00314F55">
            <w:pPr>
              <w:rPr>
                <w:rFonts w:cstheme="minorHAnsi"/>
                <w:sz w:val="20"/>
                <w:szCs w:val="20"/>
              </w:rPr>
            </w:pPr>
          </w:p>
        </w:tc>
        <w:tc>
          <w:tcPr>
            <w:tcW w:w="1417" w:type="dxa"/>
          </w:tcPr>
          <w:p w:rsidR="009045AD" w:rsidRPr="0060391D" w:rsidRDefault="009045AD" w:rsidP="00314F55">
            <w:pPr>
              <w:rPr>
                <w:rFonts w:cstheme="minorHAnsi"/>
                <w:sz w:val="20"/>
                <w:szCs w:val="20"/>
              </w:rPr>
            </w:pPr>
          </w:p>
        </w:tc>
        <w:tc>
          <w:tcPr>
            <w:tcW w:w="3544" w:type="dxa"/>
          </w:tcPr>
          <w:p w:rsidR="009045AD" w:rsidRPr="0060391D" w:rsidRDefault="009045AD" w:rsidP="00314F55">
            <w:pPr>
              <w:rPr>
                <w:rFonts w:cstheme="minorHAnsi"/>
                <w:sz w:val="20"/>
                <w:szCs w:val="20"/>
              </w:rPr>
            </w:pPr>
          </w:p>
        </w:tc>
        <w:tc>
          <w:tcPr>
            <w:tcW w:w="705" w:type="dxa"/>
          </w:tcPr>
          <w:p w:rsidR="009045AD" w:rsidRPr="0060391D" w:rsidRDefault="009045AD" w:rsidP="00314F55">
            <w:pPr>
              <w:rPr>
                <w:rFonts w:cstheme="minorHAnsi"/>
                <w:sz w:val="20"/>
                <w:szCs w:val="20"/>
              </w:rPr>
            </w:pPr>
          </w:p>
        </w:tc>
        <w:tc>
          <w:tcPr>
            <w:tcW w:w="2198" w:type="dxa"/>
          </w:tcPr>
          <w:p w:rsidR="009045AD" w:rsidRPr="0060391D" w:rsidRDefault="009045AD" w:rsidP="00314F55">
            <w:pPr>
              <w:rPr>
                <w:rFonts w:cstheme="minorHAnsi"/>
                <w:sz w:val="20"/>
                <w:szCs w:val="20"/>
              </w:rPr>
            </w:pPr>
          </w:p>
        </w:tc>
      </w:tr>
      <w:tr w:rsidR="003400D1" w:rsidRPr="0060391D" w:rsidTr="00EB4EDA">
        <w:tc>
          <w:tcPr>
            <w:tcW w:w="1526" w:type="dxa"/>
          </w:tcPr>
          <w:p w:rsidR="003400D1" w:rsidRPr="0060391D" w:rsidRDefault="003400D1" w:rsidP="006B74B1">
            <w:pPr>
              <w:rPr>
                <w:rFonts w:cstheme="minorHAnsi"/>
                <w:sz w:val="20"/>
                <w:szCs w:val="20"/>
              </w:rPr>
            </w:pPr>
          </w:p>
          <w:p w:rsidR="009045AD" w:rsidRPr="0060391D" w:rsidRDefault="009045AD" w:rsidP="006B74B1">
            <w:pPr>
              <w:rPr>
                <w:rFonts w:cstheme="minorHAnsi"/>
                <w:sz w:val="20"/>
                <w:szCs w:val="20"/>
              </w:rPr>
            </w:pPr>
          </w:p>
          <w:p w:rsidR="009045AD" w:rsidRPr="0060391D" w:rsidRDefault="009045AD" w:rsidP="006B74B1">
            <w:pPr>
              <w:rPr>
                <w:rFonts w:cstheme="minorHAnsi"/>
                <w:sz w:val="20"/>
                <w:szCs w:val="20"/>
              </w:rPr>
            </w:pPr>
          </w:p>
        </w:tc>
        <w:tc>
          <w:tcPr>
            <w:tcW w:w="1417" w:type="dxa"/>
          </w:tcPr>
          <w:p w:rsidR="003400D1" w:rsidRPr="0060391D" w:rsidRDefault="003400D1" w:rsidP="006B74B1">
            <w:pPr>
              <w:rPr>
                <w:rFonts w:cstheme="minorHAnsi"/>
                <w:sz w:val="20"/>
                <w:szCs w:val="20"/>
              </w:rPr>
            </w:pPr>
          </w:p>
        </w:tc>
        <w:tc>
          <w:tcPr>
            <w:tcW w:w="3544" w:type="dxa"/>
          </w:tcPr>
          <w:p w:rsidR="004972F0" w:rsidRPr="0060391D" w:rsidRDefault="004972F0" w:rsidP="00D2688C">
            <w:pPr>
              <w:rPr>
                <w:rFonts w:cstheme="minorHAnsi"/>
                <w:sz w:val="20"/>
                <w:szCs w:val="20"/>
              </w:rPr>
            </w:pPr>
          </w:p>
        </w:tc>
        <w:tc>
          <w:tcPr>
            <w:tcW w:w="705" w:type="dxa"/>
          </w:tcPr>
          <w:p w:rsidR="003400D1" w:rsidRPr="0060391D" w:rsidRDefault="003400D1" w:rsidP="006B74B1">
            <w:pPr>
              <w:rPr>
                <w:rFonts w:cstheme="minorHAnsi"/>
                <w:sz w:val="20"/>
                <w:szCs w:val="20"/>
              </w:rPr>
            </w:pPr>
          </w:p>
        </w:tc>
        <w:tc>
          <w:tcPr>
            <w:tcW w:w="2198" w:type="dxa"/>
          </w:tcPr>
          <w:p w:rsidR="004972F0" w:rsidRPr="0060391D" w:rsidRDefault="004972F0" w:rsidP="006B74B1">
            <w:pPr>
              <w:rPr>
                <w:rFonts w:cstheme="minorHAnsi"/>
                <w:sz w:val="20"/>
                <w:szCs w:val="20"/>
              </w:rPr>
            </w:pPr>
          </w:p>
        </w:tc>
      </w:tr>
    </w:tbl>
    <w:p w:rsidR="000A07EF" w:rsidRPr="0060391D" w:rsidRDefault="000A07EF" w:rsidP="006B74B1">
      <w:pPr>
        <w:spacing w:after="0" w:line="240" w:lineRule="auto"/>
        <w:rPr>
          <w:rFonts w:cstheme="minorHAnsi"/>
          <w:sz w:val="20"/>
          <w:szCs w:val="20"/>
        </w:rPr>
      </w:pPr>
    </w:p>
    <w:p w:rsidR="00D2688C" w:rsidRPr="0060391D" w:rsidRDefault="00D2688C" w:rsidP="00AD1633">
      <w:pPr>
        <w:rPr>
          <w:b/>
          <w:sz w:val="20"/>
          <w:szCs w:val="20"/>
        </w:rPr>
      </w:pPr>
      <w:r w:rsidRPr="0060391D">
        <w:rPr>
          <w:b/>
          <w:sz w:val="20"/>
          <w:szCs w:val="20"/>
        </w:rPr>
        <w:t>National Agency:</w:t>
      </w:r>
    </w:p>
    <w:p w:rsidR="00D2688C" w:rsidRPr="0060391D" w:rsidRDefault="00D2688C" w:rsidP="002C0E66">
      <w:pPr>
        <w:spacing w:after="0"/>
        <w:rPr>
          <w:rFonts w:cstheme="minorHAnsi"/>
          <w:bCs/>
          <w:sz w:val="20"/>
          <w:szCs w:val="20"/>
        </w:rPr>
      </w:pPr>
      <w:r w:rsidRPr="0060391D">
        <w:rPr>
          <w:rFonts w:cstheme="minorHAnsi"/>
          <w:bCs/>
          <w:sz w:val="20"/>
          <w:szCs w:val="20"/>
        </w:rPr>
        <w:t>Slovenská akademická asociácia pre medzinárodnú spoluprácu (SAAIC, Slovak Academic Association for International Cooperation)</w:t>
      </w:r>
    </w:p>
    <w:p w:rsidR="00D2688C" w:rsidRPr="0060391D" w:rsidRDefault="00D2688C" w:rsidP="0081045A">
      <w:pPr>
        <w:rPr>
          <w:sz w:val="20"/>
          <w:szCs w:val="20"/>
        </w:rPr>
      </w:pPr>
      <w:r w:rsidRPr="0060391D">
        <w:rPr>
          <w:sz w:val="20"/>
          <w:szCs w:val="20"/>
        </w:rPr>
        <w:t xml:space="preserve">Národná agentúra programu Erasmus+ pre vzdelávanie a odbornú prípravu </w:t>
      </w:r>
      <w:r w:rsidR="0081045A" w:rsidRPr="0060391D">
        <w:rPr>
          <w:sz w:val="20"/>
          <w:szCs w:val="20"/>
        </w:rPr>
        <w:t>(</w:t>
      </w:r>
      <w:r w:rsidRPr="0060391D">
        <w:rPr>
          <w:b/>
          <w:sz w:val="20"/>
          <w:szCs w:val="20"/>
        </w:rPr>
        <w:t>National Agenc</w:t>
      </w:r>
      <w:r w:rsidR="0081045A" w:rsidRPr="0060391D">
        <w:rPr>
          <w:b/>
          <w:sz w:val="20"/>
          <w:szCs w:val="20"/>
        </w:rPr>
        <w:t>y</w:t>
      </w:r>
      <w:r w:rsidRPr="0060391D">
        <w:rPr>
          <w:b/>
          <w:sz w:val="20"/>
          <w:szCs w:val="20"/>
        </w:rPr>
        <w:t xml:space="preserve"> of the Erasmus+ programme for education and vocational training</w:t>
      </w:r>
      <w:r w:rsidRPr="0060391D">
        <w:rPr>
          <w:sz w:val="20"/>
          <w:szCs w:val="20"/>
        </w:rPr>
        <w:t>)</w:t>
      </w:r>
    </w:p>
    <w:p w:rsidR="00CB15B2" w:rsidRPr="0060391D" w:rsidRDefault="00D2688C">
      <w:pPr>
        <w:rPr>
          <w:rFonts w:cstheme="minorHAnsi"/>
          <w:sz w:val="20"/>
          <w:szCs w:val="20"/>
        </w:rPr>
      </w:pPr>
      <w:r w:rsidRPr="0060391D">
        <w:rPr>
          <w:rFonts w:cstheme="minorHAnsi"/>
          <w:sz w:val="20"/>
          <w:szCs w:val="20"/>
        </w:rPr>
        <w:t>Director: Irena Fonodová</w:t>
      </w:r>
      <w:r w:rsidRPr="0060391D">
        <w:rPr>
          <w:rFonts w:cstheme="minorHAnsi"/>
          <w:sz w:val="20"/>
          <w:szCs w:val="20"/>
        </w:rPr>
        <w:br/>
        <w:t>Križkova 9, 811 04 Bratislava, Slovak Republic</w:t>
      </w:r>
      <w:r w:rsidRPr="0060391D">
        <w:rPr>
          <w:rFonts w:cstheme="minorHAnsi"/>
          <w:sz w:val="20"/>
          <w:szCs w:val="20"/>
        </w:rPr>
        <w:br/>
        <w:t>Tel: +421 2 209 222 01</w:t>
      </w:r>
      <w:r w:rsidR="00C62825" w:rsidRPr="0060391D">
        <w:rPr>
          <w:rFonts w:cstheme="minorHAnsi"/>
          <w:sz w:val="20"/>
          <w:szCs w:val="20"/>
        </w:rPr>
        <w:t xml:space="preserve">, </w:t>
      </w:r>
      <w:r w:rsidRPr="0060391D">
        <w:rPr>
          <w:rFonts w:cstheme="minorHAnsi"/>
          <w:sz w:val="20"/>
          <w:szCs w:val="20"/>
        </w:rPr>
        <w:t>Fax: +421 2 209 222 09</w:t>
      </w:r>
      <w:r w:rsidR="009045AD" w:rsidRPr="0060391D">
        <w:rPr>
          <w:rFonts w:cstheme="minorHAnsi"/>
          <w:sz w:val="20"/>
          <w:szCs w:val="20"/>
        </w:rPr>
        <w:t xml:space="preserve">, </w:t>
      </w:r>
      <w:hyperlink r:id="rId10" w:history="1">
        <w:r w:rsidR="00CB15B2" w:rsidRPr="0060391D">
          <w:rPr>
            <w:rStyle w:val="Hypertextovprepojenie"/>
            <w:rFonts w:cstheme="minorHAnsi"/>
            <w:sz w:val="20"/>
            <w:szCs w:val="20"/>
          </w:rPr>
          <w:t>http://www.saaic.sk</w:t>
        </w:r>
      </w:hyperlink>
      <w:r w:rsidR="00CB15B2" w:rsidRPr="0060391D">
        <w:rPr>
          <w:rFonts w:cstheme="minorHAnsi"/>
          <w:sz w:val="20"/>
          <w:szCs w:val="20"/>
        </w:rPr>
        <w:t xml:space="preserve">; </w:t>
      </w:r>
      <w:hyperlink r:id="rId11" w:history="1">
        <w:r w:rsidR="00CB15B2" w:rsidRPr="0060391D">
          <w:rPr>
            <w:rStyle w:val="Hypertextovprepojenie"/>
            <w:rFonts w:cstheme="minorHAnsi"/>
            <w:sz w:val="20"/>
            <w:szCs w:val="20"/>
          </w:rPr>
          <w:t>erasmusplus@saaic.sk</w:t>
        </w:r>
      </w:hyperlink>
    </w:p>
    <w:p w:rsidR="002C0E66" w:rsidRPr="0060391D" w:rsidRDefault="002C0E66" w:rsidP="002C0E66">
      <w:pPr>
        <w:pStyle w:val="Nadpis1"/>
        <w:rPr>
          <w:rFonts w:asciiTheme="minorHAnsi" w:hAnsiTheme="minorHAnsi" w:cstheme="minorHAnsi"/>
          <w:color w:val="244061" w:themeColor="accent1" w:themeShade="80"/>
          <w:sz w:val="20"/>
          <w:szCs w:val="20"/>
        </w:rPr>
      </w:pPr>
    </w:p>
    <w:p w:rsidR="002734E0" w:rsidRPr="0060391D" w:rsidRDefault="003A68D4" w:rsidP="00AD1633">
      <w:pPr>
        <w:pStyle w:val="Nadpis1"/>
      </w:pPr>
      <w:bookmarkStart w:id="2" w:name="_Toc30145320"/>
      <w:r w:rsidRPr="0060391D">
        <w:lastRenderedPageBreak/>
        <w:t>3</w:t>
      </w:r>
      <w:r w:rsidR="007B6391" w:rsidRPr="0060391D">
        <w:t xml:space="preserve">. </w:t>
      </w:r>
      <w:r w:rsidR="00EB4EDA" w:rsidRPr="0060391D">
        <w:t>P</w:t>
      </w:r>
      <w:r w:rsidR="002734E0" w:rsidRPr="0060391D">
        <w:t>roject management</w:t>
      </w:r>
      <w:r w:rsidR="00E55313" w:rsidRPr="0060391D">
        <w:t>, communication, controlling and reporting</w:t>
      </w:r>
      <w:bookmarkEnd w:id="2"/>
    </w:p>
    <w:p w:rsidR="002F0E62" w:rsidRPr="0060391D" w:rsidRDefault="002F0E62" w:rsidP="002F0E62">
      <w:pPr>
        <w:pStyle w:val="Default"/>
        <w:rPr>
          <w:rFonts w:asciiTheme="minorHAnsi" w:hAnsiTheme="minorHAnsi" w:cstheme="minorHAnsi"/>
          <w:b/>
          <w:bCs/>
          <w:sz w:val="22"/>
          <w:szCs w:val="22"/>
          <w:lang w:val="en-US"/>
        </w:rPr>
      </w:pPr>
      <w:r w:rsidRPr="0060391D">
        <w:rPr>
          <w:rFonts w:asciiTheme="minorHAnsi" w:hAnsiTheme="minorHAnsi" w:cstheme="minorHAnsi"/>
          <w:b/>
          <w:bCs/>
          <w:sz w:val="22"/>
          <w:szCs w:val="22"/>
          <w:lang w:val="en-US"/>
        </w:rPr>
        <w:t>Lead Partner: P1 (AINova</w:t>
      </w:r>
      <w:r w:rsidR="00405BA5" w:rsidRPr="0060391D">
        <w:rPr>
          <w:rFonts w:asciiTheme="minorHAnsi" w:hAnsiTheme="minorHAnsi" w:cstheme="minorHAnsi"/>
          <w:b/>
          <w:bCs/>
          <w:sz w:val="22"/>
          <w:szCs w:val="22"/>
          <w:lang w:val="en-US"/>
        </w:rPr>
        <w:t>, SK</w:t>
      </w:r>
      <w:r w:rsidRPr="0060391D">
        <w:rPr>
          <w:rFonts w:asciiTheme="minorHAnsi" w:hAnsiTheme="minorHAnsi" w:cstheme="minorHAnsi"/>
          <w:b/>
          <w:bCs/>
          <w:sz w:val="22"/>
          <w:szCs w:val="22"/>
          <w:lang w:val="en-US"/>
        </w:rPr>
        <w:t xml:space="preserve">) </w:t>
      </w:r>
    </w:p>
    <w:p w:rsidR="009D3E38" w:rsidRPr="0060391D" w:rsidRDefault="009D3E38" w:rsidP="002F0E62">
      <w:pPr>
        <w:pStyle w:val="Default"/>
        <w:rPr>
          <w:rFonts w:asciiTheme="minorHAnsi" w:hAnsiTheme="minorHAnsi" w:cstheme="minorHAnsi"/>
          <w:sz w:val="22"/>
          <w:szCs w:val="22"/>
          <w:lang w:val="en-US"/>
        </w:rPr>
      </w:pPr>
      <w:r w:rsidRPr="0060391D">
        <w:rPr>
          <w:rFonts w:asciiTheme="minorHAnsi" w:hAnsiTheme="minorHAnsi" w:cstheme="minorHAnsi"/>
          <w:b/>
          <w:bCs/>
          <w:sz w:val="22"/>
          <w:szCs w:val="22"/>
          <w:lang w:val="en-US"/>
        </w:rPr>
        <w:t>Duration: 01/11/201</w:t>
      </w:r>
      <w:r w:rsidR="00EB4EDA" w:rsidRPr="0060391D">
        <w:rPr>
          <w:rFonts w:asciiTheme="minorHAnsi" w:hAnsiTheme="minorHAnsi" w:cstheme="minorHAnsi"/>
          <w:b/>
          <w:bCs/>
          <w:sz w:val="22"/>
          <w:szCs w:val="22"/>
          <w:lang w:val="en-US"/>
        </w:rPr>
        <w:t xml:space="preserve">9 - </w:t>
      </w:r>
      <w:r w:rsidRPr="0060391D">
        <w:rPr>
          <w:rFonts w:asciiTheme="minorHAnsi" w:hAnsiTheme="minorHAnsi" w:cstheme="minorHAnsi"/>
          <w:b/>
          <w:bCs/>
          <w:sz w:val="22"/>
          <w:szCs w:val="22"/>
          <w:lang w:val="en-US"/>
        </w:rPr>
        <w:t>30/</w:t>
      </w:r>
      <w:r w:rsidR="00EB4EDA" w:rsidRPr="0060391D">
        <w:rPr>
          <w:rFonts w:asciiTheme="minorHAnsi" w:hAnsiTheme="minorHAnsi" w:cstheme="minorHAnsi"/>
          <w:b/>
          <w:bCs/>
          <w:sz w:val="22"/>
          <w:szCs w:val="22"/>
          <w:lang w:val="en-US"/>
        </w:rPr>
        <w:t>11</w:t>
      </w:r>
      <w:r w:rsidRPr="0060391D">
        <w:rPr>
          <w:rFonts w:asciiTheme="minorHAnsi" w:hAnsiTheme="minorHAnsi" w:cstheme="minorHAnsi"/>
          <w:b/>
          <w:bCs/>
          <w:sz w:val="22"/>
          <w:szCs w:val="22"/>
          <w:lang w:val="en-US"/>
        </w:rPr>
        <w:t>/20</w:t>
      </w:r>
      <w:r w:rsidR="00EB4EDA" w:rsidRPr="0060391D">
        <w:rPr>
          <w:rFonts w:asciiTheme="minorHAnsi" w:hAnsiTheme="minorHAnsi" w:cstheme="minorHAnsi"/>
          <w:b/>
          <w:bCs/>
          <w:sz w:val="22"/>
          <w:szCs w:val="22"/>
          <w:lang w:val="en-US"/>
        </w:rPr>
        <w:t>21</w:t>
      </w:r>
    </w:p>
    <w:p w:rsidR="009D3E38" w:rsidRPr="0060391D" w:rsidRDefault="009D3E38" w:rsidP="002F0E62">
      <w:pPr>
        <w:pStyle w:val="Default"/>
        <w:rPr>
          <w:rFonts w:asciiTheme="minorHAnsi" w:hAnsiTheme="minorHAnsi" w:cstheme="minorHAnsi"/>
          <w:sz w:val="22"/>
          <w:szCs w:val="22"/>
          <w:lang w:val="en-US"/>
        </w:rPr>
      </w:pPr>
    </w:p>
    <w:p w:rsidR="002F0E62" w:rsidRPr="0060391D" w:rsidRDefault="002F0E62" w:rsidP="002F0E62">
      <w:pPr>
        <w:pStyle w:val="Default"/>
        <w:rPr>
          <w:rFonts w:asciiTheme="minorHAnsi" w:hAnsiTheme="minorHAnsi" w:cstheme="minorHAnsi"/>
          <w:sz w:val="22"/>
          <w:szCs w:val="22"/>
          <w:lang w:val="en-US"/>
        </w:rPr>
      </w:pPr>
      <w:r w:rsidRPr="0060391D">
        <w:rPr>
          <w:rFonts w:asciiTheme="minorHAnsi" w:hAnsiTheme="minorHAnsi" w:cstheme="minorHAnsi"/>
          <w:sz w:val="22"/>
          <w:szCs w:val="22"/>
          <w:lang w:val="en-US"/>
        </w:rPr>
        <w:t xml:space="preserve">AINova takes the responsibility for the </w:t>
      </w:r>
      <w:r w:rsidRPr="0060391D">
        <w:rPr>
          <w:rFonts w:asciiTheme="minorHAnsi" w:hAnsiTheme="minorHAnsi" w:cstheme="minorHAnsi"/>
          <w:bCs/>
          <w:sz w:val="22"/>
          <w:szCs w:val="22"/>
          <w:lang w:val="en-US"/>
        </w:rPr>
        <w:t xml:space="preserve">overall project management </w:t>
      </w:r>
      <w:r w:rsidRPr="0060391D">
        <w:rPr>
          <w:rFonts w:asciiTheme="minorHAnsi" w:hAnsiTheme="minorHAnsi" w:cstheme="minorHAnsi"/>
          <w:sz w:val="22"/>
          <w:szCs w:val="22"/>
          <w:lang w:val="en-US"/>
        </w:rPr>
        <w:t xml:space="preserve">and the </w:t>
      </w:r>
      <w:r w:rsidR="00EB4EDA" w:rsidRPr="0060391D">
        <w:rPr>
          <w:rFonts w:asciiTheme="minorHAnsi" w:hAnsiTheme="minorHAnsi" w:cstheme="minorHAnsi"/>
          <w:bCs/>
          <w:sz w:val="22"/>
          <w:szCs w:val="22"/>
          <w:lang w:val="en-US"/>
        </w:rPr>
        <w:t xml:space="preserve">coordination </w:t>
      </w:r>
      <w:r w:rsidRPr="0060391D">
        <w:rPr>
          <w:rFonts w:asciiTheme="minorHAnsi" w:hAnsiTheme="minorHAnsi" w:cstheme="minorHAnsi"/>
          <w:sz w:val="22"/>
          <w:szCs w:val="22"/>
          <w:lang w:val="en-US"/>
        </w:rPr>
        <w:t xml:space="preserve">of the </w:t>
      </w:r>
      <w:r w:rsidRPr="0060391D">
        <w:rPr>
          <w:rFonts w:asciiTheme="minorHAnsi" w:hAnsiTheme="minorHAnsi" w:cstheme="minorHAnsi"/>
          <w:iCs/>
          <w:sz w:val="22"/>
          <w:szCs w:val="22"/>
          <w:lang w:val="en-US"/>
        </w:rPr>
        <w:t>AXESS</w:t>
      </w:r>
      <w:r w:rsidRPr="0060391D">
        <w:rPr>
          <w:rFonts w:asciiTheme="minorHAnsi" w:hAnsiTheme="minorHAnsi" w:cstheme="minorHAnsi"/>
          <w:sz w:val="22"/>
          <w:szCs w:val="22"/>
          <w:lang w:val="en-US"/>
        </w:rPr>
        <w:t xml:space="preserve">, including the controlling of the </w:t>
      </w:r>
      <w:r w:rsidRPr="0060391D">
        <w:rPr>
          <w:rFonts w:asciiTheme="minorHAnsi" w:hAnsiTheme="minorHAnsi" w:cstheme="minorHAnsi"/>
          <w:bCs/>
          <w:sz w:val="22"/>
          <w:szCs w:val="22"/>
          <w:lang w:val="en-US"/>
        </w:rPr>
        <w:t>implementation of the agreed work plan</w:t>
      </w:r>
      <w:r w:rsidRPr="0060391D">
        <w:rPr>
          <w:rFonts w:asciiTheme="minorHAnsi" w:hAnsiTheme="minorHAnsi" w:cstheme="minorHAnsi"/>
          <w:sz w:val="22"/>
          <w:szCs w:val="22"/>
          <w:lang w:val="en-US"/>
        </w:rPr>
        <w:t xml:space="preserve">, the official </w:t>
      </w:r>
      <w:r w:rsidRPr="0060391D">
        <w:rPr>
          <w:rFonts w:asciiTheme="minorHAnsi" w:hAnsiTheme="minorHAnsi" w:cstheme="minorHAnsi"/>
          <w:bCs/>
          <w:sz w:val="22"/>
          <w:szCs w:val="22"/>
          <w:lang w:val="en-US"/>
        </w:rPr>
        <w:t xml:space="preserve">reporting </w:t>
      </w:r>
      <w:r w:rsidRPr="0060391D">
        <w:rPr>
          <w:rFonts w:asciiTheme="minorHAnsi" w:hAnsiTheme="minorHAnsi" w:cstheme="minorHAnsi"/>
          <w:sz w:val="22"/>
          <w:szCs w:val="22"/>
          <w:lang w:val="en-US"/>
        </w:rPr>
        <w:t xml:space="preserve">duties according to the National Agency/SK guidelines and rules. </w:t>
      </w:r>
    </w:p>
    <w:p w:rsidR="002F0E62" w:rsidRPr="0060391D" w:rsidRDefault="002F0E62" w:rsidP="002F0E62">
      <w:pPr>
        <w:pStyle w:val="Default"/>
        <w:rPr>
          <w:rFonts w:asciiTheme="minorHAnsi" w:hAnsiTheme="minorHAnsi" w:cstheme="minorHAnsi"/>
          <w:sz w:val="22"/>
          <w:szCs w:val="22"/>
          <w:lang w:val="en-US"/>
        </w:rPr>
      </w:pPr>
    </w:p>
    <w:tbl>
      <w:tblPr>
        <w:tblW w:w="9747" w:type="dxa"/>
        <w:tblBorders>
          <w:top w:val="nil"/>
          <w:left w:val="nil"/>
          <w:bottom w:val="nil"/>
          <w:right w:val="nil"/>
        </w:tblBorders>
        <w:tblLayout w:type="fixed"/>
        <w:tblLook w:val="0000" w:firstRow="0" w:lastRow="0" w:firstColumn="0" w:lastColumn="0" w:noHBand="0" w:noVBand="0"/>
      </w:tblPr>
      <w:tblGrid>
        <w:gridCol w:w="9322"/>
        <w:gridCol w:w="425"/>
      </w:tblGrid>
      <w:tr w:rsidR="002F0E62" w:rsidRPr="0060391D" w:rsidTr="003753FD">
        <w:trPr>
          <w:trHeight w:val="84"/>
        </w:trPr>
        <w:tc>
          <w:tcPr>
            <w:tcW w:w="9747" w:type="dxa"/>
            <w:gridSpan w:val="2"/>
            <w:tcBorders>
              <w:top w:val="nil"/>
              <w:left w:val="nil"/>
              <w:right w:val="nil"/>
            </w:tcBorders>
            <w:shd w:val="clear" w:color="auto" w:fill="auto"/>
          </w:tcPr>
          <w:p w:rsidR="002F0E62" w:rsidRPr="0060391D" w:rsidRDefault="002F0E62" w:rsidP="002F0E62">
            <w:pPr>
              <w:pStyle w:val="Default"/>
              <w:rPr>
                <w:rFonts w:asciiTheme="minorHAnsi" w:hAnsiTheme="minorHAnsi" w:cstheme="minorHAnsi"/>
                <w:bCs/>
                <w:color w:val="auto"/>
                <w:sz w:val="22"/>
                <w:szCs w:val="22"/>
                <w:lang w:val="en-US"/>
              </w:rPr>
            </w:pPr>
            <w:r w:rsidRPr="0060391D">
              <w:rPr>
                <w:rFonts w:asciiTheme="minorHAnsi" w:hAnsiTheme="minorHAnsi" w:cstheme="minorHAnsi"/>
                <w:bCs/>
                <w:color w:val="auto"/>
                <w:sz w:val="22"/>
                <w:szCs w:val="22"/>
                <w:lang w:val="en-US"/>
              </w:rPr>
              <w:t>1.1. Detailed Project Plan</w:t>
            </w:r>
          </w:p>
        </w:tc>
      </w:tr>
      <w:tr w:rsidR="002F0E62" w:rsidRPr="0060391D" w:rsidTr="003753FD">
        <w:trPr>
          <w:trHeight w:val="84"/>
        </w:trPr>
        <w:tc>
          <w:tcPr>
            <w:tcW w:w="9747" w:type="dxa"/>
            <w:gridSpan w:val="2"/>
            <w:tcBorders>
              <w:left w:val="nil"/>
              <w:right w:val="nil"/>
            </w:tcBorders>
            <w:shd w:val="clear" w:color="auto" w:fill="auto"/>
          </w:tcPr>
          <w:p w:rsidR="002F0E62" w:rsidRPr="0060391D" w:rsidRDefault="002F0E62" w:rsidP="002F0E62">
            <w:pPr>
              <w:pStyle w:val="Default"/>
              <w:rPr>
                <w:rFonts w:asciiTheme="minorHAnsi" w:hAnsiTheme="minorHAnsi" w:cstheme="minorHAnsi"/>
                <w:bCs/>
                <w:color w:val="auto"/>
                <w:sz w:val="22"/>
                <w:szCs w:val="22"/>
                <w:lang w:val="en-US"/>
              </w:rPr>
            </w:pPr>
            <w:r w:rsidRPr="0060391D">
              <w:rPr>
                <w:rFonts w:asciiTheme="minorHAnsi" w:hAnsiTheme="minorHAnsi" w:cstheme="minorHAnsi"/>
                <w:bCs/>
                <w:color w:val="auto"/>
                <w:sz w:val="22"/>
                <w:szCs w:val="22"/>
                <w:lang w:val="en-US"/>
              </w:rPr>
              <w:t>1.2. Partnership Agreement</w:t>
            </w:r>
          </w:p>
        </w:tc>
      </w:tr>
      <w:tr w:rsidR="002F0E62" w:rsidRPr="0060391D" w:rsidTr="003753FD">
        <w:trPr>
          <w:trHeight w:val="84"/>
        </w:trPr>
        <w:tc>
          <w:tcPr>
            <w:tcW w:w="9747" w:type="dxa"/>
            <w:gridSpan w:val="2"/>
            <w:tcBorders>
              <w:left w:val="nil"/>
              <w:right w:val="nil"/>
            </w:tcBorders>
            <w:shd w:val="clear" w:color="auto" w:fill="auto"/>
          </w:tcPr>
          <w:p w:rsidR="002F0E62" w:rsidRPr="0060391D" w:rsidRDefault="00EF03F4" w:rsidP="002F0E62">
            <w:pPr>
              <w:pStyle w:val="Default"/>
              <w:rPr>
                <w:rFonts w:asciiTheme="minorHAnsi" w:hAnsiTheme="minorHAnsi" w:cstheme="minorHAnsi"/>
                <w:bCs/>
                <w:color w:val="auto"/>
                <w:sz w:val="22"/>
                <w:szCs w:val="22"/>
                <w:lang w:val="en-US"/>
              </w:rPr>
            </w:pPr>
            <w:r w:rsidRPr="0060391D">
              <w:rPr>
                <w:rFonts w:asciiTheme="minorHAnsi" w:hAnsiTheme="minorHAnsi" w:cstheme="minorHAnsi"/>
                <w:bCs/>
                <w:color w:val="auto"/>
                <w:sz w:val="22"/>
                <w:szCs w:val="22"/>
                <w:lang w:val="en-US"/>
              </w:rPr>
              <w:t>1.3. Project reports (I</w:t>
            </w:r>
            <w:r w:rsidR="002F0E62" w:rsidRPr="0060391D">
              <w:rPr>
                <w:rFonts w:asciiTheme="minorHAnsi" w:hAnsiTheme="minorHAnsi" w:cstheme="minorHAnsi"/>
                <w:bCs/>
                <w:color w:val="auto"/>
                <w:sz w:val="22"/>
                <w:szCs w:val="22"/>
                <w:lang w:val="en-US"/>
              </w:rPr>
              <w:t>nternal and to the Agency)</w:t>
            </w:r>
          </w:p>
        </w:tc>
      </w:tr>
      <w:tr w:rsidR="002F0E62" w:rsidRPr="0060391D" w:rsidTr="003753FD">
        <w:trPr>
          <w:trHeight w:val="84"/>
        </w:trPr>
        <w:tc>
          <w:tcPr>
            <w:tcW w:w="9747" w:type="dxa"/>
            <w:gridSpan w:val="2"/>
            <w:tcBorders>
              <w:left w:val="nil"/>
              <w:right w:val="nil"/>
            </w:tcBorders>
            <w:shd w:val="clear" w:color="auto" w:fill="auto"/>
          </w:tcPr>
          <w:p w:rsidR="002F0E62" w:rsidRPr="0060391D" w:rsidRDefault="002F0E62" w:rsidP="002F0E62">
            <w:pPr>
              <w:pStyle w:val="Default"/>
              <w:rPr>
                <w:rFonts w:asciiTheme="minorHAnsi" w:hAnsiTheme="minorHAnsi" w:cstheme="minorHAnsi"/>
                <w:bCs/>
                <w:color w:val="auto"/>
                <w:sz w:val="22"/>
                <w:szCs w:val="22"/>
                <w:lang w:val="en-US"/>
              </w:rPr>
            </w:pPr>
            <w:r w:rsidRPr="0060391D">
              <w:rPr>
                <w:rFonts w:asciiTheme="minorHAnsi" w:hAnsiTheme="minorHAnsi" w:cstheme="minorHAnsi"/>
                <w:bCs/>
                <w:color w:val="auto"/>
                <w:sz w:val="22"/>
                <w:szCs w:val="22"/>
                <w:lang w:val="en-US"/>
              </w:rPr>
              <w:t>1.4. General project management day-to-day operations</w:t>
            </w:r>
          </w:p>
        </w:tc>
      </w:tr>
      <w:tr w:rsidR="002F0E62" w:rsidRPr="0060391D" w:rsidTr="003753FD">
        <w:trPr>
          <w:trHeight w:val="84"/>
        </w:trPr>
        <w:tc>
          <w:tcPr>
            <w:tcW w:w="9747" w:type="dxa"/>
            <w:gridSpan w:val="2"/>
            <w:tcBorders>
              <w:left w:val="nil"/>
              <w:right w:val="nil"/>
            </w:tcBorders>
            <w:shd w:val="clear" w:color="000000" w:fill="FFFFFF"/>
          </w:tcPr>
          <w:p w:rsidR="002F0E62" w:rsidRPr="0060391D" w:rsidRDefault="002F0E62" w:rsidP="002F0E62">
            <w:pPr>
              <w:pStyle w:val="Default"/>
              <w:rPr>
                <w:rFonts w:asciiTheme="minorHAnsi" w:hAnsiTheme="minorHAnsi" w:cstheme="minorHAnsi"/>
                <w:bCs/>
                <w:color w:val="auto"/>
                <w:sz w:val="22"/>
                <w:szCs w:val="22"/>
                <w:lang w:val="en-US"/>
              </w:rPr>
            </w:pPr>
            <w:r w:rsidRPr="0060391D">
              <w:rPr>
                <w:rFonts w:asciiTheme="minorHAnsi" w:hAnsiTheme="minorHAnsi" w:cstheme="minorHAnsi"/>
                <w:bCs/>
                <w:color w:val="auto"/>
                <w:sz w:val="22"/>
                <w:szCs w:val="22"/>
                <w:lang w:val="en-US"/>
              </w:rPr>
              <w:t>1.5. Transnational Project meetings</w:t>
            </w:r>
          </w:p>
        </w:tc>
      </w:tr>
      <w:tr w:rsidR="002F0E62" w:rsidRPr="0060391D" w:rsidTr="003753FD">
        <w:trPr>
          <w:trHeight w:val="84"/>
        </w:trPr>
        <w:tc>
          <w:tcPr>
            <w:tcW w:w="9747" w:type="dxa"/>
            <w:gridSpan w:val="2"/>
            <w:tcBorders>
              <w:left w:val="nil"/>
              <w:bottom w:val="nil"/>
              <w:right w:val="nil"/>
            </w:tcBorders>
            <w:shd w:val="clear" w:color="000000" w:fill="FFFFFF"/>
          </w:tcPr>
          <w:p w:rsidR="002F0E62" w:rsidRPr="0060391D" w:rsidRDefault="002F0E62" w:rsidP="002F0E62">
            <w:pPr>
              <w:pStyle w:val="Default"/>
              <w:rPr>
                <w:rFonts w:asciiTheme="minorHAnsi" w:hAnsiTheme="minorHAnsi" w:cstheme="minorHAnsi"/>
                <w:bCs/>
                <w:color w:val="auto"/>
                <w:sz w:val="22"/>
                <w:szCs w:val="22"/>
                <w:lang w:val="en-US"/>
              </w:rPr>
            </w:pPr>
            <w:r w:rsidRPr="0060391D">
              <w:rPr>
                <w:rFonts w:asciiTheme="minorHAnsi" w:hAnsiTheme="minorHAnsi" w:cstheme="minorHAnsi"/>
                <w:bCs/>
                <w:color w:val="auto"/>
                <w:sz w:val="22"/>
                <w:szCs w:val="22"/>
                <w:lang w:val="en-US"/>
              </w:rPr>
              <w:t>1.6. Communication and publicity</w:t>
            </w:r>
          </w:p>
          <w:p w:rsidR="002F0E62" w:rsidRPr="0060391D" w:rsidRDefault="002F0E62" w:rsidP="002F0E62">
            <w:pPr>
              <w:pStyle w:val="Default"/>
              <w:rPr>
                <w:rFonts w:asciiTheme="minorHAnsi" w:hAnsiTheme="minorHAnsi" w:cstheme="minorHAnsi"/>
                <w:bCs/>
                <w:color w:val="auto"/>
                <w:sz w:val="22"/>
                <w:szCs w:val="22"/>
                <w:lang w:val="en-US"/>
              </w:rPr>
            </w:pPr>
          </w:p>
        </w:tc>
      </w:tr>
      <w:tr w:rsidR="002F0E62" w:rsidRPr="0060391D" w:rsidTr="003753FD">
        <w:trPr>
          <w:trHeight w:val="84"/>
        </w:trPr>
        <w:tc>
          <w:tcPr>
            <w:tcW w:w="9747" w:type="dxa"/>
            <w:gridSpan w:val="2"/>
          </w:tcPr>
          <w:p w:rsidR="002F0E62" w:rsidRPr="0060391D" w:rsidRDefault="002F0E62">
            <w:pPr>
              <w:pStyle w:val="Default"/>
              <w:rPr>
                <w:rFonts w:asciiTheme="minorHAnsi" w:hAnsiTheme="minorHAnsi" w:cstheme="minorHAnsi"/>
                <w:b/>
                <w:bCs/>
                <w:color w:val="auto"/>
                <w:sz w:val="22"/>
                <w:szCs w:val="22"/>
                <w:lang w:val="en-US"/>
              </w:rPr>
            </w:pPr>
            <w:r w:rsidRPr="0060391D">
              <w:rPr>
                <w:rFonts w:asciiTheme="minorHAnsi" w:hAnsiTheme="minorHAnsi" w:cstheme="minorHAnsi"/>
                <w:b/>
                <w:bCs/>
                <w:color w:val="auto"/>
                <w:sz w:val="22"/>
                <w:szCs w:val="22"/>
                <w:lang w:val="en-US"/>
              </w:rPr>
              <w:t>Deliverable</w:t>
            </w:r>
            <w:r w:rsidR="00DF0587" w:rsidRPr="0060391D">
              <w:rPr>
                <w:rFonts w:asciiTheme="minorHAnsi" w:hAnsiTheme="minorHAnsi" w:cstheme="minorHAnsi"/>
                <w:b/>
                <w:bCs/>
                <w:color w:val="auto"/>
                <w:sz w:val="22"/>
                <w:szCs w:val="22"/>
                <w:lang w:val="en-US"/>
              </w:rPr>
              <w:t xml:space="preserve">s </w:t>
            </w:r>
            <w:r w:rsidRPr="0060391D">
              <w:rPr>
                <w:rFonts w:asciiTheme="minorHAnsi" w:hAnsiTheme="minorHAnsi" w:cstheme="minorHAnsi"/>
                <w:b/>
                <w:bCs/>
                <w:color w:val="auto"/>
                <w:sz w:val="22"/>
                <w:szCs w:val="22"/>
                <w:lang w:val="en-US"/>
              </w:rPr>
              <w:t xml:space="preserve"> </w:t>
            </w:r>
          </w:p>
          <w:p w:rsidR="002F0E62" w:rsidRPr="0060391D" w:rsidRDefault="002F0E62">
            <w:pPr>
              <w:pStyle w:val="Default"/>
              <w:rPr>
                <w:rFonts w:asciiTheme="minorHAnsi" w:hAnsiTheme="minorHAnsi" w:cstheme="minorHAnsi"/>
                <w:bCs/>
                <w:sz w:val="22"/>
                <w:szCs w:val="22"/>
                <w:lang w:val="en-US"/>
              </w:rPr>
            </w:pPr>
            <w:r w:rsidRPr="0060391D">
              <w:rPr>
                <w:rFonts w:asciiTheme="minorHAnsi" w:hAnsiTheme="minorHAnsi" w:cstheme="minorHAnsi"/>
                <w:bCs/>
                <w:sz w:val="22"/>
                <w:szCs w:val="22"/>
                <w:lang w:val="en-US"/>
              </w:rPr>
              <w:t>D</w:t>
            </w:r>
            <w:r w:rsidR="00EF03F4" w:rsidRPr="0060391D">
              <w:rPr>
                <w:rFonts w:asciiTheme="minorHAnsi" w:hAnsiTheme="minorHAnsi" w:cstheme="minorHAnsi"/>
                <w:bCs/>
                <w:sz w:val="22"/>
                <w:szCs w:val="22"/>
                <w:lang w:val="en-US"/>
              </w:rPr>
              <w:t xml:space="preserve"> </w:t>
            </w:r>
            <w:r w:rsidRPr="0060391D">
              <w:rPr>
                <w:rFonts w:asciiTheme="minorHAnsi" w:hAnsiTheme="minorHAnsi" w:cstheme="minorHAnsi"/>
                <w:bCs/>
                <w:sz w:val="22"/>
                <w:szCs w:val="22"/>
                <w:lang w:val="en-US"/>
              </w:rPr>
              <w:t>1</w:t>
            </w:r>
            <w:r w:rsidR="00CB15B2" w:rsidRPr="0060391D">
              <w:rPr>
                <w:rFonts w:asciiTheme="minorHAnsi" w:hAnsiTheme="minorHAnsi" w:cstheme="minorHAnsi"/>
                <w:bCs/>
                <w:sz w:val="22"/>
                <w:szCs w:val="22"/>
                <w:lang w:val="en-US"/>
              </w:rPr>
              <w:t>.1</w:t>
            </w:r>
            <w:r w:rsidRPr="0060391D">
              <w:rPr>
                <w:rFonts w:asciiTheme="minorHAnsi" w:hAnsiTheme="minorHAnsi" w:cstheme="minorHAnsi"/>
                <w:bCs/>
                <w:sz w:val="22"/>
                <w:szCs w:val="22"/>
                <w:lang w:val="en-US"/>
              </w:rPr>
              <w:t xml:space="preserve">: Project plan </w:t>
            </w:r>
            <w:r w:rsidR="0060391D">
              <w:rPr>
                <w:rFonts w:asciiTheme="minorHAnsi" w:hAnsiTheme="minorHAnsi" w:cstheme="minorHAnsi"/>
                <w:bCs/>
                <w:sz w:val="22"/>
                <w:szCs w:val="22"/>
                <w:lang w:val="en-US"/>
              </w:rPr>
              <w:t>/</w:t>
            </w:r>
            <w:r w:rsidRPr="0060391D">
              <w:rPr>
                <w:rFonts w:asciiTheme="minorHAnsi" w:hAnsiTheme="minorHAnsi" w:cstheme="minorHAnsi"/>
                <w:bCs/>
                <w:sz w:val="22"/>
                <w:szCs w:val="22"/>
                <w:lang w:val="en-US"/>
              </w:rPr>
              <w:t> Project manual</w:t>
            </w:r>
          </w:p>
          <w:p w:rsidR="002F0E62" w:rsidRPr="0060391D" w:rsidRDefault="002F0E62">
            <w:pPr>
              <w:pStyle w:val="Default"/>
              <w:rPr>
                <w:rFonts w:asciiTheme="minorHAnsi" w:hAnsiTheme="minorHAnsi" w:cstheme="minorHAnsi"/>
                <w:bCs/>
                <w:sz w:val="22"/>
                <w:szCs w:val="22"/>
                <w:lang w:val="en-US"/>
              </w:rPr>
            </w:pPr>
            <w:r w:rsidRPr="0060391D">
              <w:rPr>
                <w:rFonts w:asciiTheme="minorHAnsi" w:hAnsiTheme="minorHAnsi" w:cstheme="minorHAnsi"/>
                <w:bCs/>
                <w:sz w:val="22"/>
                <w:szCs w:val="22"/>
                <w:lang w:val="en-US"/>
              </w:rPr>
              <w:t>D</w:t>
            </w:r>
            <w:r w:rsidR="00EF03F4" w:rsidRPr="0060391D">
              <w:rPr>
                <w:rFonts w:asciiTheme="minorHAnsi" w:hAnsiTheme="minorHAnsi" w:cstheme="minorHAnsi"/>
                <w:bCs/>
                <w:sz w:val="22"/>
                <w:szCs w:val="22"/>
                <w:lang w:val="en-US"/>
              </w:rPr>
              <w:t xml:space="preserve"> </w:t>
            </w:r>
            <w:r w:rsidR="005C3FC6" w:rsidRPr="0060391D">
              <w:rPr>
                <w:rFonts w:asciiTheme="minorHAnsi" w:hAnsiTheme="minorHAnsi" w:cstheme="minorHAnsi"/>
                <w:bCs/>
                <w:sz w:val="22"/>
                <w:szCs w:val="22"/>
                <w:lang w:val="en-US"/>
              </w:rPr>
              <w:t>1.</w:t>
            </w:r>
            <w:r w:rsidRPr="0060391D">
              <w:rPr>
                <w:rFonts w:asciiTheme="minorHAnsi" w:hAnsiTheme="minorHAnsi" w:cstheme="minorHAnsi"/>
                <w:bCs/>
                <w:sz w:val="22"/>
                <w:szCs w:val="22"/>
                <w:lang w:val="en-US"/>
              </w:rPr>
              <w:t>2: Signed Partnership Agreements</w:t>
            </w:r>
          </w:p>
          <w:p w:rsidR="002F0E62" w:rsidRPr="0060391D" w:rsidRDefault="002F0E62">
            <w:pPr>
              <w:pStyle w:val="Default"/>
              <w:rPr>
                <w:rFonts w:asciiTheme="minorHAnsi" w:hAnsiTheme="minorHAnsi" w:cstheme="minorHAnsi"/>
                <w:bCs/>
                <w:sz w:val="22"/>
                <w:szCs w:val="22"/>
                <w:lang w:val="en-US"/>
              </w:rPr>
            </w:pPr>
            <w:r w:rsidRPr="0060391D">
              <w:rPr>
                <w:rFonts w:asciiTheme="minorHAnsi" w:hAnsiTheme="minorHAnsi" w:cstheme="minorHAnsi"/>
                <w:bCs/>
                <w:sz w:val="22"/>
                <w:szCs w:val="22"/>
                <w:lang w:val="en-US"/>
              </w:rPr>
              <w:t>D</w:t>
            </w:r>
            <w:r w:rsidR="00EF03F4" w:rsidRPr="0060391D">
              <w:rPr>
                <w:rFonts w:asciiTheme="minorHAnsi" w:hAnsiTheme="minorHAnsi" w:cstheme="minorHAnsi"/>
                <w:bCs/>
                <w:sz w:val="22"/>
                <w:szCs w:val="22"/>
                <w:lang w:val="en-US"/>
              </w:rPr>
              <w:t xml:space="preserve"> </w:t>
            </w:r>
            <w:r w:rsidR="005C3FC6" w:rsidRPr="0060391D">
              <w:rPr>
                <w:rFonts w:asciiTheme="minorHAnsi" w:hAnsiTheme="minorHAnsi" w:cstheme="minorHAnsi"/>
                <w:bCs/>
                <w:sz w:val="22"/>
                <w:szCs w:val="22"/>
                <w:lang w:val="en-US"/>
              </w:rPr>
              <w:t>1.</w:t>
            </w:r>
            <w:r w:rsidRPr="0060391D">
              <w:rPr>
                <w:rFonts w:asciiTheme="minorHAnsi" w:hAnsiTheme="minorHAnsi" w:cstheme="minorHAnsi"/>
                <w:bCs/>
                <w:sz w:val="22"/>
                <w:szCs w:val="22"/>
                <w:lang w:val="en-US"/>
              </w:rPr>
              <w:t xml:space="preserve">3: Project internal and external progress/financial reports </w:t>
            </w:r>
          </w:p>
          <w:p w:rsidR="002F0E62" w:rsidRPr="0060391D" w:rsidRDefault="002F0E62">
            <w:pPr>
              <w:pStyle w:val="Default"/>
              <w:rPr>
                <w:rFonts w:asciiTheme="minorHAnsi" w:hAnsiTheme="minorHAnsi" w:cstheme="minorHAnsi"/>
                <w:bCs/>
                <w:sz w:val="22"/>
                <w:szCs w:val="22"/>
                <w:lang w:val="en-US"/>
              </w:rPr>
            </w:pPr>
            <w:r w:rsidRPr="0060391D">
              <w:rPr>
                <w:rFonts w:asciiTheme="minorHAnsi" w:hAnsiTheme="minorHAnsi" w:cstheme="minorHAnsi"/>
                <w:bCs/>
                <w:sz w:val="22"/>
                <w:szCs w:val="22"/>
                <w:lang w:val="en-US"/>
              </w:rPr>
              <w:t>D</w:t>
            </w:r>
            <w:r w:rsidR="00EF03F4" w:rsidRPr="0060391D">
              <w:rPr>
                <w:rFonts w:asciiTheme="minorHAnsi" w:hAnsiTheme="minorHAnsi" w:cstheme="minorHAnsi"/>
                <w:bCs/>
                <w:sz w:val="22"/>
                <w:szCs w:val="22"/>
                <w:lang w:val="en-US"/>
              </w:rPr>
              <w:t xml:space="preserve"> </w:t>
            </w:r>
            <w:r w:rsidR="005C3FC6" w:rsidRPr="0060391D">
              <w:rPr>
                <w:rFonts w:asciiTheme="minorHAnsi" w:hAnsiTheme="minorHAnsi" w:cstheme="minorHAnsi"/>
                <w:bCs/>
                <w:sz w:val="22"/>
                <w:szCs w:val="22"/>
                <w:lang w:val="en-US"/>
              </w:rPr>
              <w:t>1.</w:t>
            </w:r>
            <w:r w:rsidRPr="0060391D">
              <w:rPr>
                <w:rFonts w:asciiTheme="minorHAnsi" w:hAnsiTheme="minorHAnsi" w:cstheme="minorHAnsi"/>
                <w:bCs/>
                <w:sz w:val="22"/>
                <w:szCs w:val="22"/>
                <w:lang w:val="en-US"/>
              </w:rPr>
              <w:t>4: Effective communication within the project</w:t>
            </w:r>
            <w:r w:rsidR="00EB4EDA" w:rsidRPr="0060391D">
              <w:rPr>
                <w:rFonts w:asciiTheme="minorHAnsi" w:hAnsiTheme="minorHAnsi" w:cstheme="minorHAnsi"/>
                <w:bCs/>
                <w:sz w:val="22"/>
                <w:szCs w:val="22"/>
                <w:lang w:val="en-US"/>
              </w:rPr>
              <w:t xml:space="preserve"> </w:t>
            </w:r>
          </w:p>
          <w:p w:rsidR="002F0E62" w:rsidRPr="0060391D" w:rsidRDefault="002F0E62">
            <w:pPr>
              <w:pStyle w:val="Default"/>
              <w:rPr>
                <w:rFonts w:asciiTheme="minorHAnsi" w:hAnsiTheme="minorHAnsi" w:cstheme="minorHAnsi"/>
                <w:bCs/>
                <w:sz w:val="22"/>
                <w:szCs w:val="22"/>
                <w:lang w:val="en-US"/>
              </w:rPr>
            </w:pPr>
            <w:r w:rsidRPr="0060391D">
              <w:rPr>
                <w:rFonts w:asciiTheme="minorHAnsi" w:hAnsiTheme="minorHAnsi" w:cstheme="minorHAnsi"/>
                <w:bCs/>
                <w:sz w:val="22"/>
                <w:szCs w:val="22"/>
                <w:lang w:val="en-US"/>
              </w:rPr>
              <w:t>D</w:t>
            </w:r>
            <w:r w:rsidR="00EF03F4" w:rsidRPr="0060391D">
              <w:rPr>
                <w:rFonts w:asciiTheme="minorHAnsi" w:hAnsiTheme="minorHAnsi" w:cstheme="minorHAnsi"/>
                <w:bCs/>
                <w:sz w:val="22"/>
                <w:szCs w:val="22"/>
                <w:lang w:val="en-US"/>
              </w:rPr>
              <w:t xml:space="preserve"> </w:t>
            </w:r>
            <w:r w:rsidR="005C3FC6" w:rsidRPr="0060391D">
              <w:rPr>
                <w:rFonts w:asciiTheme="minorHAnsi" w:hAnsiTheme="minorHAnsi" w:cstheme="minorHAnsi"/>
                <w:bCs/>
                <w:sz w:val="22"/>
                <w:szCs w:val="22"/>
                <w:lang w:val="en-US"/>
              </w:rPr>
              <w:t>1.</w:t>
            </w:r>
            <w:r w:rsidR="0060391D">
              <w:rPr>
                <w:rFonts w:asciiTheme="minorHAnsi" w:hAnsiTheme="minorHAnsi" w:cstheme="minorHAnsi"/>
                <w:bCs/>
                <w:sz w:val="22"/>
                <w:szCs w:val="22"/>
                <w:lang w:val="en-US"/>
              </w:rPr>
              <w:t xml:space="preserve">5: </w:t>
            </w:r>
            <w:r w:rsidR="008C13D7" w:rsidRPr="0060391D">
              <w:rPr>
                <w:rFonts w:asciiTheme="minorHAnsi" w:hAnsiTheme="minorHAnsi" w:cstheme="minorHAnsi"/>
                <w:bCs/>
                <w:sz w:val="22"/>
                <w:szCs w:val="22"/>
                <w:lang w:val="en-US"/>
              </w:rPr>
              <w:t>P</w:t>
            </w:r>
            <w:r w:rsidRPr="0060391D">
              <w:rPr>
                <w:rFonts w:asciiTheme="minorHAnsi" w:hAnsiTheme="minorHAnsi" w:cstheme="minorHAnsi"/>
                <w:bCs/>
                <w:sz w:val="22"/>
                <w:szCs w:val="22"/>
                <w:lang w:val="en-US"/>
              </w:rPr>
              <w:t>roject meeting</w:t>
            </w:r>
            <w:r w:rsidR="008C13D7" w:rsidRPr="0060391D">
              <w:rPr>
                <w:rFonts w:asciiTheme="minorHAnsi" w:hAnsiTheme="minorHAnsi" w:cstheme="minorHAnsi"/>
                <w:bCs/>
                <w:sz w:val="22"/>
                <w:szCs w:val="22"/>
                <w:lang w:val="en-US"/>
              </w:rPr>
              <w:t>s</w:t>
            </w:r>
            <w:r w:rsidR="00C9461F" w:rsidRPr="0060391D">
              <w:rPr>
                <w:rFonts w:asciiTheme="minorHAnsi" w:hAnsiTheme="minorHAnsi" w:cstheme="minorHAnsi"/>
                <w:bCs/>
                <w:sz w:val="22"/>
                <w:szCs w:val="22"/>
                <w:lang w:val="en-US"/>
              </w:rPr>
              <w:t xml:space="preserve"> in </w:t>
            </w:r>
            <w:r w:rsidR="0016325B" w:rsidRPr="0060391D">
              <w:rPr>
                <w:rFonts w:asciiTheme="minorHAnsi" w:hAnsiTheme="minorHAnsi" w:cstheme="minorHAnsi"/>
                <w:bCs/>
                <w:sz w:val="22"/>
                <w:szCs w:val="22"/>
                <w:lang w:val="en-US"/>
              </w:rPr>
              <w:t>SK, AT, CZ</w:t>
            </w:r>
          </w:p>
          <w:p w:rsidR="002F0E62" w:rsidRPr="0060391D" w:rsidRDefault="002F0E62" w:rsidP="005C3FC6">
            <w:pPr>
              <w:pStyle w:val="Default"/>
              <w:rPr>
                <w:rFonts w:asciiTheme="minorHAnsi" w:hAnsiTheme="minorHAnsi" w:cstheme="minorHAnsi"/>
                <w:bCs/>
                <w:sz w:val="22"/>
                <w:szCs w:val="22"/>
                <w:lang w:val="en-US"/>
              </w:rPr>
            </w:pPr>
            <w:r w:rsidRPr="0060391D">
              <w:rPr>
                <w:rFonts w:asciiTheme="minorHAnsi" w:hAnsiTheme="minorHAnsi" w:cstheme="minorHAnsi"/>
                <w:bCs/>
                <w:sz w:val="22"/>
                <w:szCs w:val="22"/>
                <w:lang w:val="en-US"/>
              </w:rPr>
              <w:t>D</w:t>
            </w:r>
            <w:r w:rsidR="00EF03F4" w:rsidRPr="0060391D">
              <w:rPr>
                <w:rFonts w:asciiTheme="minorHAnsi" w:hAnsiTheme="minorHAnsi" w:cstheme="minorHAnsi"/>
                <w:bCs/>
                <w:sz w:val="22"/>
                <w:szCs w:val="22"/>
                <w:lang w:val="en-US"/>
              </w:rPr>
              <w:t xml:space="preserve"> </w:t>
            </w:r>
            <w:r w:rsidR="005C3FC6" w:rsidRPr="0060391D">
              <w:rPr>
                <w:rFonts w:asciiTheme="minorHAnsi" w:hAnsiTheme="minorHAnsi" w:cstheme="minorHAnsi"/>
                <w:bCs/>
                <w:sz w:val="22"/>
                <w:szCs w:val="22"/>
                <w:lang w:val="en-US"/>
              </w:rPr>
              <w:t>1.</w:t>
            </w:r>
            <w:r w:rsidRPr="0060391D">
              <w:rPr>
                <w:rFonts w:asciiTheme="minorHAnsi" w:hAnsiTheme="minorHAnsi" w:cstheme="minorHAnsi"/>
                <w:bCs/>
                <w:sz w:val="22"/>
                <w:szCs w:val="22"/>
                <w:lang w:val="en-US"/>
              </w:rPr>
              <w:t>6:</w:t>
            </w:r>
            <w:r w:rsidR="005C3FC6" w:rsidRPr="0060391D">
              <w:rPr>
                <w:rFonts w:asciiTheme="minorHAnsi" w:hAnsiTheme="minorHAnsi" w:cstheme="minorHAnsi"/>
                <w:bCs/>
                <w:sz w:val="22"/>
                <w:szCs w:val="22"/>
                <w:lang w:val="en-US"/>
              </w:rPr>
              <w:t xml:space="preserve"> Information about project located on </w:t>
            </w:r>
            <w:r w:rsidR="0081045A" w:rsidRPr="0060391D">
              <w:rPr>
                <w:rFonts w:asciiTheme="minorHAnsi" w:hAnsiTheme="minorHAnsi" w:cstheme="minorHAnsi"/>
                <w:bCs/>
                <w:sz w:val="22"/>
                <w:szCs w:val="22"/>
                <w:lang w:val="en-US"/>
              </w:rPr>
              <w:t>partners´ web</w:t>
            </w:r>
            <w:r w:rsidR="008C13D7" w:rsidRPr="0060391D">
              <w:rPr>
                <w:rFonts w:asciiTheme="minorHAnsi" w:hAnsiTheme="minorHAnsi" w:cstheme="minorHAnsi"/>
                <w:bCs/>
                <w:sz w:val="22"/>
                <w:szCs w:val="22"/>
                <w:lang w:val="en-US"/>
              </w:rPr>
              <w:t xml:space="preserve"> pages, social media, associated </w:t>
            </w:r>
            <w:r w:rsidR="0081045A" w:rsidRPr="0060391D">
              <w:rPr>
                <w:rFonts w:asciiTheme="minorHAnsi" w:hAnsiTheme="minorHAnsi" w:cstheme="minorHAnsi"/>
                <w:bCs/>
                <w:sz w:val="22"/>
                <w:szCs w:val="22"/>
                <w:lang w:val="en-US"/>
              </w:rPr>
              <w:t>partners' web</w:t>
            </w:r>
            <w:r w:rsidR="008C13D7" w:rsidRPr="0060391D">
              <w:rPr>
                <w:rFonts w:asciiTheme="minorHAnsi" w:hAnsiTheme="minorHAnsi" w:cstheme="minorHAnsi"/>
                <w:bCs/>
                <w:sz w:val="22"/>
                <w:szCs w:val="22"/>
                <w:lang w:val="en-US"/>
              </w:rPr>
              <w:t xml:space="preserve"> pages</w:t>
            </w:r>
          </w:p>
          <w:p w:rsidR="008C13D7" w:rsidRPr="0060391D" w:rsidRDefault="008C13D7" w:rsidP="005C3FC6">
            <w:pPr>
              <w:pStyle w:val="Default"/>
              <w:rPr>
                <w:rFonts w:asciiTheme="minorHAnsi" w:hAnsiTheme="minorHAnsi" w:cstheme="minorHAnsi"/>
                <w:sz w:val="22"/>
                <w:szCs w:val="22"/>
                <w:lang w:val="en-US"/>
              </w:rPr>
            </w:pPr>
          </w:p>
        </w:tc>
      </w:tr>
      <w:tr w:rsidR="002F0E62" w:rsidRPr="0060391D" w:rsidTr="003753FD">
        <w:trPr>
          <w:trHeight w:val="94"/>
        </w:trPr>
        <w:tc>
          <w:tcPr>
            <w:tcW w:w="9322" w:type="dxa"/>
          </w:tcPr>
          <w:p w:rsidR="002F0E62" w:rsidRPr="0060391D" w:rsidRDefault="0095341D">
            <w:pPr>
              <w:pStyle w:val="Default"/>
              <w:rPr>
                <w:rFonts w:asciiTheme="minorHAnsi" w:hAnsiTheme="minorHAnsi" w:cstheme="minorHAnsi"/>
                <w:sz w:val="20"/>
                <w:szCs w:val="20"/>
                <w:lang w:val="en-US"/>
              </w:rPr>
            </w:pPr>
            <w:r w:rsidRPr="0060391D">
              <w:rPr>
                <w:rFonts w:asciiTheme="minorHAnsi" w:hAnsiTheme="minorHAnsi" w:cstheme="minorHAnsi"/>
                <w:sz w:val="20"/>
                <w:szCs w:val="20"/>
                <w:lang w:val="en-US"/>
              </w:rPr>
              <w:t>Grant available for project management and implementation for the whole project duration:</w:t>
            </w:r>
          </w:p>
          <w:tbl>
            <w:tblPr>
              <w:tblStyle w:val="Mriekatabuky"/>
              <w:tblW w:w="8217" w:type="dxa"/>
              <w:tblLayout w:type="fixed"/>
              <w:tblLook w:val="04A0" w:firstRow="1" w:lastRow="0" w:firstColumn="1" w:lastColumn="0" w:noHBand="0" w:noVBand="1"/>
            </w:tblPr>
            <w:tblGrid>
              <w:gridCol w:w="1668"/>
              <w:gridCol w:w="1729"/>
              <w:gridCol w:w="2552"/>
              <w:gridCol w:w="2268"/>
            </w:tblGrid>
            <w:tr w:rsidR="003753FD" w:rsidRPr="0060391D" w:rsidTr="008C13D7">
              <w:tc>
                <w:tcPr>
                  <w:tcW w:w="1668" w:type="dxa"/>
                </w:tcPr>
                <w:p w:rsidR="003753FD" w:rsidRPr="0060391D" w:rsidRDefault="003753FD"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Lead partner</w:t>
                  </w:r>
                </w:p>
              </w:tc>
              <w:tc>
                <w:tcPr>
                  <w:tcW w:w="1729" w:type="dxa"/>
                </w:tcPr>
                <w:p w:rsidR="003753FD" w:rsidRPr="0060391D" w:rsidRDefault="003753FD"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Partners</w:t>
                  </w:r>
                </w:p>
                <w:p w:rsidR="003753FD" w:rsidRPr="0060391D" w:rsidRDefault="003753FD"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involved</w:t>
                  </w:r>
                </w:p>
              </w:tc>
              <w:tc>
                <w:tcPr>
                  <w:tcW w:w="2552" w:type="dxa"/>
                </w:tcPr>
                <w:p w:rsidR="003753FD" w:rsidRPr="0060391D" w:rsidRDefault="003753FD"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Institution</w:t>
                  </w:r>
                </w:p>
                <w:p w:rsidR="003753FD" w:rsidRPr="0060391D" w:rsidRDefault="003753FD"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country</w:t>
                  </w:r>
                </w:p>
              </w:tc>
              <w:tc>
                <w:tcPr>
                  <w:tcW w:w="2268" w:type="dxa"/>
                </w:tcPr>
                <w:p w:rsidR="003753FD" w:rsidRPr="0060391D" w:rsidRDefault="003753FD"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EUR</w:t>
                  </w:r>
                </w:p>
              </w:tc>
            </w:tr>
            <w:tr w:rsidR="003753FD" w:rsidRPr="0060391D" w:rsidTr="008C13D7">
              <w:tc>
                <w:tcPr>
                  <w:tcW w:w="1668" w:type="dxa"/>
                </w:tcPr>
                <w:p w:rsidR="003753FD" w:rsidRPr="0060391D" w:rsidRDefault="003753FD" w:rsidP="008C13D7">
                  <w:pPr>
                    <w:jc w:val="center"/>
                    <w:rPr>
                      <w:rFonts w:cstheme="minorHAnsi"/>
                      <w:b/>
                      <w:sz w:val="20"/>
                      <w:szCs w:val="20"/>
                    </w:rPr>
                  </w:pPr>
                  <w:r w:rsidRPr="0060391D">
                    <w:rPr>
                      <w:rFonts w:cstheme="minorHAnsi"/>
                      <w:b/>
                      <w:sz w:val="20"/>
                      <w:szCs w:val="20"/>
                    </w:rPr>
                    <w:t>P1</w:t>
                  </w:r>
                </w:p>
              </w:tc>
              <w:tc>
                <w:tcPr>
                  <w:tcW w:w="1729" w:type="dxa"/>
                </w:tcPr>
                <w:p w:rsidR="003753FD" w:rsidRPr="0060391D" w:rsidRDefault="003753FD" w:rsidP="00600130">
                  <w:pPr>
                    <w:rPr>
                      <w:rFonts w:cstheme="minorHAnsi"/>
                      <w:b/>
                      <w:sz w:val="20"/>
                      <w:szCs w:val="20"/>
                    </w:rPr>
                  </w:pPr>
                </w:p>
              </w:tc>
              <w:tc>
                <w:tcPr>
                  <w:tcW w:w="2552" w:type="dxa"/>
                </w:tcPr>
                <w:p w:rsidR="003753FD" w:rsidRPr="0060391D" w:rsidRDefault="00CF60B0" w:rsidP="00CF60B0">
                  <w:pPr>
                    <w:jc w:val="center"/>
                    <w:rPr>
                      <w:rFonts w:cstheme="minorHAnsi"/>
                      <w:b/>
                      <w:sz w:val="20"/>
                      <w:szCs w:val="20"/>
                    </w:rPr>
                  </w:pPr>
                  <w:r w:rsidRPr="0060391D">
                    <w:rPr>
                      <w:rFonts w:cstheme="minorHAnsi"/>
                      <w:b/>
                      <w:sz w:val="20"/>
                      <w:szCs w:val="20"/>
                    </w:rPr>
                    <w:t>AINov</w:t>
                  </w:r>
                  <w:r w:rsidR="0095341D" w:rsidRPr="0060391D">
                    <w:rPr>
                      <w:rFonts w:cstheme="minorHAnsi"/>
                      <w:b/>
                      <w:sz w:val="20"/>
                      <w:szCs w:val="20"/>
                    </w:rPr>
                    <w:t>a</w:t>
                  </w:r>
                  <w:r w:rsidRPr="0060391D">
                    <w:rPr>
                      <w:rFonts w:cstheme="minorHAnsi"/>
                      <w:b/>
                      <w:sz w:val="20"/>
                      <w:szCs w:val="20"/>
                    </w:rPr>
                    <w:t xml:space="preserve"> (</w:t>
                  </w:r>
                  <w:r w:rsidR="003753FD" w:rsidRPr="0060391D">
                    <w:rPr>
                      <w:rFonts w:cstheme="minorHAnsi"/>
                      <w:b/>
                      <w:sz w:val="20"/>
                      <w:szCs w:val="20"/>
                    </w:rPr>
                    <w:t>SK</w:t>
                  </w:r>
                  <w:r w:rsidRPr="0060391D">
                    <w:rPr>
                      <w:rFonts w:cstheme="minorHAnsi"/>
                      <w:b/>
                      <w:sz w:val="20"/>
                      <w:szCs w:val="20"/>
                    </w:rPr>
                    <w:t>)</w:t>
                  </w:r>
                </w:p>
              </w:tc>
              <w:tc>
                <w:tcPr>
                  <w:tcW w:w="2268" w:type="dxa"/>
                </w:tcPr>
                <w:p w:rsidR="003753FD" w:rsidRPr="0060391D" w:rsidRDefault="003753FD" w:rsidP="0074747F">
                  <w:pPr>
                    <w:jc w:val="right"/>
                    <w:rPr>
                      <w:rFonts w:cstheme="minorHAnsi"/>
                      <w:sz w:val="20"/>
                      <w:szCs w:val="20"/>
                    </w:rPr>
                  </w:pPr>
                  <w:r w:rsidRPr="0060391D">
                    <w:rPr>
                      <w:rFonts w:cstheme="minorHAnsi"/>
                      <w:sz w:val="20"/>
                      <w:szCs w:val="20"/>
                    </w:rPr>
                    <w:t>12</w:t>
                  </w:r>
                  <w:r w:rsidR="0074747F" w:rsidRPr="0060391D">
                    <w:rPr>
                      <w:rFonts w:cstheme="minorHAnsi"/>
                      <w:sz w:val="20"/>
                      <w:szCs w:val="20"/>
                    </w:rPr>
                    <w:t xml:space="preserve"> </w:t>
                  </w:r>
                  <w:r w:rsidRPr="0060391D">
                    <w:rPr>
                      <w:rFonts w:cstheme="minorHAnsi"/>
                      <w:sz w:val="20"/>
                      <w:szCs w:val="20"/>
                    </w:rPr>
                    <w:t>000</w:t>
                  </w:r>
                  <w:r w:rsidR="0074747F" w:rsidRPr="0060391D">
                    <w:rPr>
                      <w:rFonts w:cstheme="minorHAnsi"/>
                      <w:sz w:val="20"/>
                      <w:szCs w:val="20"/>
                    </w:rPr>
                    <w:t xml:space="preserve"> €</w:t>
                  </w:r>
                </w:p>
              </w:tc>
            </w:tr>
            <w:tr w:rsidR="003753FD" w:rsidRPr="0060391D" w:rsidTr="008C13D7">
              <w:tc>
                <w:tcPr>
                  <w:tcW w:w="1668" w:type="dxa"/>
                </w:tcPr>
                <w:p w:rsidR="003753FD" w:rsidRPr="0060391D" w:rsidRDefault="003753FD" w:rsidP="00600130">
                  <w:pPr>
                    <w:rPr>
                      <w:rFonts w:cstheme="minorHAnsi"/>
                      <w:b/>
                      <w:sz w:val="20"/>
                      <w:szCs w:val="20"/>
                    </w:rPr>
                  </w:pPr>
                </w:p>
              </w:tc>
              <w:tc>
                <w:tcPr>
                  <w:tcW w:w="1729" w:type="dxa"/>
                </w:tcPr>
                <w:p w:rsidR="003753FD" w:rsidRPr="0060391D" w:rsidRDefault="003753FD" w:rsidP="008C13D7">
                  <w:pPr>
                    <w:jc w:val="center"/>
                    <w:rPr>
                      <w:rFonts w:cstheme="minorHAnsi"/>
                      <w:b/>
                      <w:sz w:val="20"/>
                      <w:szCs w:val="20"/>
                    </w:rPr>
                  </w:pPr>
                  <w:r w:rsidRPr="0060391D">
                    <w:rPr>
                      <w:rFonts w:cstheme="minorHAnsi"/>
                      <w:b/>
                      <w:sz w:val="20"/>
                      <w:szCs w:val="20"/>
                    </w:rPr>
                    <w:t>P2</w:t>
                  </w:r>
                </w:p>
              </w:tc>
              <w:tc>
                <w:tcPr>
                  <w:tcW w:w="2552" w:type="dxa"/>
                </w:tcPr>
                <w:p w:rsidR="003753FD" w:rsidRPr="0060391D" w:rsidRDefault="00CF60B0" w:rsidP="00CF60B0">
                  <w:pPr>
                    <w:jc w:val="center"/>
                    <w:rPr>
                      <w:rFonts w:cstheme="minorHAnsi"/>
                      <w:b/>
                      <w:sz w:val="20"/>
                      <w:szCs w:val="20"/>
                    </w:rPr>
                  </w:pPr>
                  <w:r w:rsidRPr="0060391D">
                    <w:rPr>
                      <w:rFonts w:cstheme="minorHAnsi"/>
                      <w:b/>
                      <w:sz w:val="20"/>
                      <w:szCs w:val="20"/>
                    </w:rPr>
                    <w:t>FBV (AT)</w:t>
                  </w:r>
                </w:p>
              </w:tc>
              <w:tc>
                <w:tcPr>
                  <w:tcW w:w="2268" w:type="dxa"/>
                </w:tcPr>
                <w:p w:rsidR="003753FD" w:rsidRPr="0060391D" w:rsidRDefault="003753FD" w:rsidP="008C13D7">
                  <w:pPr>
                    <w:jc w:val="right"/>
                    <w:rPr>
                      <w:rFonts w:cstheme="minorHAnsi"/>
                      <w:sz w:val="20"/>
                      <w:szCs w:val="20"/>
                    </w:rPr>
                  </w:pPr>
                  <w:r w:rsidRPr="0060391D">
                    <w:rPr>
                      <w:rFonts w:cstheme="minorHAnsi"/>
                      <w:sz w:val="20"/>
                      <w:szCs w:val="20"/>
                    </w:rPr>
                    <w:t>6</w:t>
                  </w:r>
                  <w:r w:rsidR="0074747F" w:rsidRPr="0060391D">
                    <w:rPr>
                      <w:rFonts w:cstheme="minorHAnsi"/>
                      <w:sz w:val="20"/>
                      <w:szCs w:val="20"/>
                    </w:rPr>
                    <w:t xml:space="preserve"> </w:t>
                  </w:r>
                  <w:r w:rsidRPr="0060391D">
                    <w:rPr>
                      <w:rFonts w:cstheme="minorHAnsi"/>
                      <w:sz w:val="20"/>
                      <w:szCs w:val="20"/>
                    </w:rPr>
                    <w:t>000</w:t>
                  </w:r>
                  <w:r w:rsidR="0074747F" w:rsidRPr="0060391D">
                    <w:rPr>
                      <w:rFonts w:cstheme="minorHAnsi"/>
                      <w:sz w:val="20"/>
                      <w:szCs w:val="20"/>
                    </w:rPr>
                    <w:t xml:space="preserve"> €</w:t>
                  </w:r>
                </w:p>
              </w:tc>
            </w:tr>
            <w:tr w:rsidR="003753FD" w:rsidRPr="0060391D" w:rsidTr="008C13D7">
              <w:tc>
                <w:tcPr>
                  <w:tcW w:w="1668" w:type="dxa"/>
                </w:tcPr>
                <w:p w:rsidR="003753FD" w:rsidRPr="0060391D" w:rsidRDefault="003753FD" w:rsidP="00600130">
                  <w:pPr>
                    <w:rPr>
                      <w:rFonts w:cstheme="minorHAnsi"/>
                      <w:b/>
                      <w:sz w:val="20"/>
                      <w:szCs w:val="20"/>
                    </w:rPr>
                  </w:pPr>
                </w:p>
              </w:tc>
              <w:tc>
                <w:tcPr>
                  <w:tcW w:w="1729" w:type="dxa"/>
                </w:tcPr>
                <w:p w:rsidR="003753FD" w:rsidRPr="0060391D" w:rsidRDefault="003753FD" w:rsidP="008C13D7">
                  <w:pPr>
                    <w:jc w:val="center"/>
                    <w:rPr>
                      <w:rFonts w:cstheme="minorHAnsi"/>
                      <w:b/>
                      <w:sz w:val="20"/>
                      <w:szCs w:val="20"/>
                    </w:rPr>
                  </w:pPr>
                  <w:r w:rsidRPr="0060391D">
                    <w:rPr>
                      <w:rFonts w:cstheme="minorHAnsi"/>
                      <w:b/>
                      <w:sz w:val="20"/>
                      <w:szCs w:val="20"/>
                    </w:rPr>
                    <w:t>P3</w:t>
                  </w:r>
                </w:p>
              </w:tc>
              <w:tc>
                <w:tcPr>
                  <w:tcW w:w="2552" w:type="dxa"/>
                </w:tcPr>
                <w:p w:rsidR="003753FD" w:rsidRPr="0060391D" w:rsidRDefault="00CF60B0" w:rsidP="00CF60B0">
                  <w:pPr>
                    <w:jc w:val="center"/>
                    <w:rPr>
                      <w:rFonts w:cstheme="minorHAnsi"/>
                      <w:b/>
                      <w:sz w:val="20"/>
                      <w:szCs w:val="20"/>
                    </w:rPr>
                  </w:pPr>
                  <w:r w:rsidRPr="0060391D">
                    <w:rPr>
                      <w:rFonts w:cstheme="minorHAnsi"/>
                      <w:b/>
                      <w:sz w:val="20"/>
                      <w:szCs w:val="20"/>
                    </w:rPr>
                    <w:t>UP (CZ)</w:t>
                  </w:r>
                </w:p>
              </w:tc>
              <w:tc>
                <w:tcPr>
                  <w:tcW w:w="2268" w:type="dxa"/>
                </w:tcPr>
                <w:p w:rsidR="003753FD" w:rsidRPr="0060391D" w:rsidRDefault="003753FD" w:rsidP="008C13D7">
                  <w:pPr>
                    <w:jc w:val="right"/>
                    <w:rPr>
                      <w:rFonts w:cstheme="minorHAnsi"/>
                      <w:sz w:val="20"/>
                      <w:szCs w:val="20"/>
                    </w:rPr>
                  </w:pPr>
                  <w:r w:rsidRPr="0060391D">
                    <w:rPr>
                      <w:rFonts w:cstheme="minorHAnsi"/>
                      <w:sz w:val="20"/>
                      <w:szCs w:val="20"/>
                    </w:rPr>
                    <w:t>6</w:t>
                  </w:r>
                  <w:r w:rsidR="0074747F" w:rsidRPr="0060391D">
                    <w:rPr>
                      <w:rFonts w:cstheme="minorHAnsi"/>
                      <w:sz w:val="20"/>
                      <w:szCs w:val="20"/>
                    </w:rPr>
                    <w:t xml:space="preserve"> </w:t>
                  </w:r>
                  <w:r w:rsidRPr="0060391D">
                    <w:rPr>
                      <w:rFonts w:cstheme="minorHAnsi"/>
                      <w:sz w:val="20"/>
                      <w:szCs w:val="20"/>
                    </w:rPr>
                    <w:t>000</w:t>
                  </w:r>
                  <w:r w:rsidR="0074747F" w:rsidRPr="0060391D">
                    <w:rPr>
                      <w:rFonts w:cstheme="minorHAnsi"/>
                      <w:sz w:val="20"/>
                      <w:szCs w:val="20"/>
                    </w:rPr>
                    <w:t xml:space="preserve"> €</w:t>
                  </w:r>
                </w:p>
              </w:tc>
            </w:tr>
            <w:tr w:rsidR="00CF60B0" w:rsidRPr="0060391D" w:rsidTr="008C13D7">
              <w:tc>
                <w:tcPr>
                  <w:tcW w:w="1668" w:type="dxa"/>
                </w:tcPr>
                <w:p w:rsidR="00CF60B0" w:rsidRPr="0060391D" w:rsidRDefault="00CF60B0" w:rsidP="00600130">
                  <w:pPr>
                    <w:rPr>
                      <w:rFonts w:cstheme="minorHAnsi"/>
                      <w:b/>
                      <w:sz w:val="20"/>
                      <w:szCs w:val="20"/>
                    </w:rPr>
                  </w:pPr>
                </w:p>
              </w:tc>
              <w:tc>
                <w:tcPr>
                  <w:tcW w:w="1729" w:type="dxa"/>
                </w:tcPr>
                <w:p w:rsidR="00CF60B0" w:rsidRPr="0060391D" w:rsidRDefault="00CF60B0" w:rsidP="008C13D7">
                  <w:pPr>
                    <w:jc w:val="center"/>
                    <w:rPr>
                      <w:rFonts w:cstheme="minorHAnsi"/>
                      <w:b/>
                      <w:sz w:val="20"/>
                      <w:szCs w:val="20"/>
                    </w:rPr>
                  </w:pPr>
                </w:p>
              </w:tc>
              <w:tc>
                <w:tcPr>
                  <w:tcW w:w="2552" w:type="dxa"/>
                </w:tcPr>
                <w:p w:rsidR="00CF60B0" w:rsidRPr="0060391D" w:rsidRDefault="00CF60B0" w:rsidP="008C13D7">
                  <w:pPr>
                    <w:jc w:val="center"/>
                    <w:rPr>
                      <w:rFonts w:cstheme="minorHAnsi"/>
                      <w:b/>
                      <w:sz w:val="20"/>
                      <w:szCs w:val="20"/>
                    </w:rPr>
                  </w:pPr>
                </w:p>
              </w:tc>
              <w:tc>
                <w:tcPr>
                  <w:tcW w:w="2268" w:type="dxa"/>
                </w:tcPr>
                <w:p w:rsidR="00CF60B0" w:rsidRPr="0060391D" w:rsidRDefault="00CF60B0" w:rsidP="008C13D7">
                  <w:pPr>
                    <w:jc w:val="right"/>
                    <w:rPr>
                      <w:rFonts w:cstheme="minorHAnsi"/>
                      <w:b/>
                      <w:sz w:val="20"/>
                      <w:szCs w:val="20"/>
                    </w:rPr>
                  </w:pPr>
                  <w:r w:rsidRPr="0060391D">
                    <w:rPr>
                      <w:rFonts w:cstheme="minorHAnsi"/>
                      <w:b/>
                      <w:sz w:val="20"/>
                      <w:szCs w:val="20"/>
                    </w:rPr>
                    <w:t xml:space="preserve">24 000 € </w:t>
                  </w:r>
                </w:p>
              </w:tc>
            </w:tr>
          </w:tbl>
          <w:p w:rsidR="00600130" w:rsidRPr="0060391D" w:rsidRDefault="00600130">
            <w:pPr>
              <w:pStyle w:val="Default"/>
              <w:rPr>
                <w:rFonts w:asciiTheme="minorHAnsi" w:hAnsiTheme="minorHAnsi" w:cstheme="minorHAnsi"/>
                <w:sz w:val="20"/>
                <w:szCs w:val="20"/>
                <w:lang w:val="en-US"/>
              </w:rPr>
            </w:pPr>
          </w:p>
        </w:tc>
        <w:tc>
          <w:tcPr>
            <w:tcW w:w="425" w:type="dxa"/>
          </w:tcPr>
          <w:p w:rsidR="002F0E62" w:rsidRPr="0060391D" w:rsidRDefault="002F0E62" w:rsidP="00600130">
            <w:pPr>
              <w:pStyle w:val="Default"/>
              <w:ind w:left="3645"/>
              <w:rPr>
                <w:rFonts w:asciiTheme="minorHAnsi" w:hAnsiTheme="minorHAnsi" w:cstheme="minorHAnsi"/>
                <w:sz w:val="20"/>
                <w:szCs w:val="20"/>
                <w:lang w:val="en-US"/>
              </w:rPr>
            </w:pPr>
          </w:p>
        </w:tc>
      </w:tr>
      <w:tr w:rsidR="002F0E62" w:rsidRPr="0060391D" w:rsidTr="00E65A6F">
        <w:trPr>
          <w:trHeight w:val="1329"/>
        </w:trPr>
        <w:tc>
          <w:tcPr>
            <w:tcW w:w="9747" w:type="dxa"/>
            <w:gridSpan w:val="2"/>
            <w:shd w:val="clear" w:color="auto" w:fill="auto"/>
          </w:tcPr>
          <w:p w:rsidR="002C0E66" w:rsidRPr="0060391D" w:rsidRDefault="002C0E66" w:rsidP="002C0E66">
            <w:pPr>
              <w:pStyle w:val="Odsekzoznamu"/>
              <w:spacing w:after="0" w:line="240" w:lineRule="auto"/>
              <w:ind w:left="360"/>
              <w:rPr>
                <w:rFonts w:cstheme="minorHAnsi"/>
                <w:b/>
                <w:color w:val="1F497D" w:themeColor="text2"/>
              </w:rPr>
            </w:pPr>
          </w:p>
          <w:p w:rsidR="00EF03F4" w:rsidRPr="0060391D" w:rsidRDefault="006F5586" w:rsidP="006F5586">
            <w:pPr>
              <w:pStyle w:val="Nadpis3"/>
              <w:rPr>
                <w:sz w:val="22"/>
                <w:szCs w:val="22"/>
              </w:rPr>
            </w:pPr>
            <w:bookmarkStart w:id="3" w:name="_Toc30145321"/>
            <w:r w:rsidRPr="0060391D">
              <w:rPr>
                <w:sz w:val="22"/>
                <w:szCs w:val="22"/>
              </w:rPr>
              <w:t xml:space="preserve">1.1 </w:t>
            </w:r>
            <w:r w:rsidR="006A1952" w:rsidRPr="0060391D">
              <w:rPr>
                <w:sz w:val="22"/>
                <w:szCs w:val="22"/>
              </w:rPr>
              <w:t>Detailed Project Plan</w:t>
            </w:r>
            <w:bookmarkEnd w:id="3"/>
            <w:r w:rsidR="006A1952" w:rsidRPr="0060391D">
              <w:rPr>
                <w:sz w:val="22"/>
                <w:szCs w:val="22"/>
              </w:rPr>
              <w:t xml:space="preserve"> </w:t>
            </w:r>
          </w:p>
          <w:p w:rsidR="00EF03F4" w:rsidRPr="0060391D" w:rsidRDefault="00EF03F4" w:rsidP="006A1952">
            <w:pPr>
              <w:spacing w:after="0" w:line="240" w:lineRule="auto"/>
              <w:rPr>
                <w:rFonts w:cstheme="minorHAnsi"/>
              </w:rPr>
            </w:pPr>
            <w:r w:rsidRPr="0060391D">
              <w:rPr>
                <w:rFonts w:cstheme="minorHAnsi"/>
              </w:rPr>
              <w:t>In the inception phase, the Coordinator, with contribution and approval by all partners, will define the Project Management Plan. The Project Management Plan will elaborate in detail all aspects of the project as approved: De</w:t>
            </w:r>
            <w:r w:rsidR="001A1692" w:rsidRPr="0060391D">
              <w:rPr>
                <w:rFonts w:cstheme="minorHAnsi"/>
              </w:rPr>
              <w:t>scription of IOs and activities,</w:t>
            </w:r>
            <w:r w:rsidRPr="0060391D">
              <w:rPr>
                <w:rFonts w:cstheme="minorHAnsi"/>
              </w:rPr>
              <w:t xml:space="preserve"> Financial Management, Monitoring and Evaluation and Quality Assurance Plan, Internal and External Communication. The Plan will also include all Management tools and documents to be used during project implementation, e.g. template for internal reporting, </w:t>
            </w:r>
            <w:r w:rsidR="001A1692" w:rsidRPr="0060391D">
              <w:rPr>
                <w:rFonts w:cstheme="minorHAnsi"/>
              </w:rPr>
              <w:t xml:space="preserve">external </w:t>
            </w:r>
            <w:r w:rsidRPr="0060391D">
              <w:rPr>
                <w:rFonts w:cstheme="minorHAnsi"/>
              </w:rPr>
              <w:t>reporting, etc.</w:t>
            </w:r>
            <w:r w:rsidR="00CF60B0" w:rsidRPr="0060391D">
              <w:rPr>
                <w:rFonts w:cstheme="minorHAnsi"/>
              </w:rPr>
              <w:t xml:space="preserve"> (see also the </w:t>
            </w:r>
            <w:r w:rsidR="00085E6A" w:rsidRPr="0060391D">
              <w:rPr>
                <w:rFonts w:cstheme="minorHAnsi"/>
              </w:rPr>
              <w:t xml:space="preserve">Gantt </w:t>
            </w:r>
            <w:r w:rsidR="0060391D">
              <w:rPr>
                <w:rFonts w:cstheme="minorHAnsi"/>
              </w:rPr>
              <w:t>C</w:t>
            </w:r>
            <w:r w:rsidR="00085E6A" w:rsidRPr="0060391D">
              <w:rPr>
                <w:rFonts w:cstheme="minorHAnsi"/>
              </w:rPr>
              <w:t>hart)</w:t>
            </w:r>
          </w:p>
          <w:p w:rsidR="006A1952" w:rsidRPr="0060391D" w:rsidRDefault="006A1952" w:rsidP="006A1952">
            <w:pPr>
              <w:spacing w:after="0" w:line="240" w:lineRule="auto"/>
              <w:rPr>
                <w:rFonts w:cstheme="minorHAnsi"/>
              </w:rPr>
            </w:pPr>
          </w:p>
          <w:p w:rsidR="006A1952" w:rsidRPr="0060391D" w:rsidRDefault="006F5586" w:rsidP="006F5586">
            <w:pPr>
              <w:pStyle w:val="Nadpis3"/>
              <w:rPr>
                <w:sz w:val="22"/>
                <w:szCs w:val="22"/>
              </w:rPr>
            </w:pPr>
            <w:bookmarkStart w:id="4" w:name="_Toc30145322"/>
            <w:r w:rsidRPr="0060391D">
              <w:rPr>
                <w:sz w:val="22"/>
                <w:szCs w:val="22"/>
              </w:rPr>
              <w:t xml:space="preserve">1.2 </w:t>
            </w:r>
            <w:r w:rsidR="006A1952" w:rsidRPr="0060391D">
              <w:rPr>
                <w:sz w:val="22"/>
                <w:szCs w:val="22"/>
              </w:rPr>
              <w:t>Partnership Agreement</w:t>
            </w:r>
            <w:r w:rsidR="0060391D">
              <w:rPr>
                <w:sz w:val="22"/>
                <w:szCs w:val="22"/>
              </w:rPr>
              <w:t xml:space="preserve"> (PA)</w:t>
            </w:r>
            <w:bookmarkEnd w:id="4"/>
          </w:p>
          <w:p w:rsidR="006A1952" w:rsidRPr="0060391D" w:rsidRDefault="0060391D" w:rsidP="00405BA5">
            <w:pPr>
              <w:pStyle w:val="Odsekzoznamu"/>
              <w:numPr>
                <w:ilvl w:val="0"/>
                <w:numId w:val="32"/>
              </w:numPr>
              <w:spacing w:after="0" w:line="240" w:lineRule="auto"/>
              <w:rPr>
                <w:rFonts w:cstheme="minorHAnsi"/>
              </w:rPr>
            </w:pPr>
            <w:r w:rsidRPr="002B0106">
              <w:rPr>
                <w:rFonts w:cstheme="minorHAnsi"/>
                <w:u w:val="single"/>
              </w:rPr>
              <w:t xml:space="preserve">Template </w:t>
            </w:r>
            <w:r w:rsidR="006A1952" w:rsidRPr="0060391D">
              <w:rPr>
                <w:rFonts w:cstheme="minorHAnsi"/>
              </w:rPr>
              <w:t xml:space="preserve">of the PA is elaborated and distributed to partners </w:t>
            </w:r>
            <w:r w:rsidR="00CF60B0" w:rsidRPr="0060391D">
              <w:rPr>
                <w:rFonts w:cstheme="minorHAnsi"/>
              </w:rPr>
              <w:t>during the mtg</w:t>
            </w:r>
            <w:r w:rsidR="0016325B" w:rsidRPr="0060391D">
              <w:rPr>
                <w:rFonts w:cstheme="minorHAnsi"/>
              </w:rPr>
              <w:t xml:space="preserve"> </w:t>
            </w:r>
            <w:r w:rsidR="0016325B" w:rsidRPr="002B0106">
              <w:rPr>
                <w:rFonts w:cstheme="minorHAnsi"/>
                <w:u w:val="single"/>
              </w:rPr>
              <w:t>to be discussed</w:t>
            </w:r>
            <w:r w:rsidR="0016325B" w:rsidRPr="0060391D">
              <w:rPr>
                <w:rFonts w:cstheme="minorHAnsi"/>
              </w:rPr>
              <w:t xml:space="preserve">. </w:t>
            </w:r>
          </w:p>
          <w:p w:rsidR="006A1952" w:rsidRPr="0060391D" w:rsidRDefault="0016325B" w:rsidP="00405BA5">
            <w:pPr>
              <w:pStyle w:val="Odsekzoznamu"/>
              <w:numPr>
                <w:ilvl w:val="0"/>
                <w:numId w:val="32"/>
              </w:numPr>
              <w:spacing w:after="0" w:line="240" w:lineRule="auto"/>
              <w:rPr>
                <w:rFonts w:cstheme="minorHAnsi"/>
              </w:rPr>
            </w:pPr>
            <w:r w:rsidRPr="0060391D">
              <w:rPr>
                <w:rFonts w:cstheme="minorHAnsi"/>
              </w:rPr>
              <w:t xml:space="preserve">Final version will </w:t>
            </w:r>
            <w:r w:rsidR="006A1952" w:rsidRPr="0060391D">
              <w:rPr>
                <w:rFonts w:cstheme="minorHAnsi"/>
              </w:rPr>
              <w:t xml:space="preserve">be </w:t>
            </w:r>
            <w:r w:rsidRPr="0060391D">
              <w:rPr>
                <w:rFonts w:cstheme="minorHAnsi"/>
              </w:rPr>
              <w:t xml:space="preserve">then prepared and </w:t>
            </w:r>
            <w:r w:rsidR="006A1952" w:rsidRPr="0060391D">
              <w:rPr>
                <w:rFonts w:cstheme="minorHAnsi"/>
                <w:u w:val="single"/>
              </w:rPr>
              <w:t xml:space="preserve">signed by </w:t>
            </w:r>
            <w:r w:rsidR="0081045A" w:rsidRPr="0060391D">
              <w:rPr>
                <w:rFonts w:cstheme="minorHAnsi"/>
                <w:u w:val="single"/>
              </w:rPr>
              <w:t>statutory</w:t>
            </w:r>
            <w:r w:rsidR="006A1952" w:rsidRPr="0060391D">
              <w:rPr>
                <w:rFonts w:cstheme="minorHAnsi"/>
                <w:u w:val="single"/>
              </w:rPr>
              <w:t xml:space="preserve"> organs</w:t>
            </w:r>
            <w:r w:rsidR="00CB15B2" w:rsidRPr="0060391D">
              <w:rPr>
                <w:rFonts w:cstheme="minorHAnsi"/>
                <w:u w:val="single"/>
              </w:rPr>
              <w:t xml:space="preserve"> </w:t>
            </w:r>
            <w:r w:rsidRPr="0060391D">
              <w:rPr>
                <w:rFonts w:cstheme="minorHAnsi"/>
                <w:u w:val="single"/>
              </w:rPr>
              <w:t xml:space="preserve">of project partners </w:t>
            </w:r>
            <w:r w:rsidR="002B0106">
              <w:rPr>
                <w:rFonts w:cstheme="minorHAnsi"/>
                <w:u w:val="single"/>
              </w:rPr>
              <w:t xml:space="preserve">within few weeks </w:t>
            </w:r>
            <w:r w:rsidRPr="0060391D">
              <w:rPr>
                <w:rFonts w:cstheme="minorHAnsi"/>
              </w:rPr>
              <w:t xml:space="preserve">(after the kick-off mtg.). </w:t>
            </w:r>
          </w:p>
          <w:p w:rsidR="006A1952" w:rsidRPr="0060391D" w:rsidRDefault="006A1952" w:rsidP="006A1952">
            <w:pPr>
              <w:spacing w:after="0" w:line="240" w:lineRule="auto"/>
              <w:rPr>
                <w:rFonts w:cstheme="minorHAnsi"/>
              </w:rPr>
            </w:pPr>
          </w:p>
          <w:p w:rsidR="009045AD" w:rsidRPr="0060391D" w:rsidRDefault="009045AD" w:rsidP="006A1952">
            <w:pPr>
              <w:spacing w:after="0" w:line="240" w:lineRule="auto"/>
              <w:rPr>
                <w:rFonts w:cstheme="minorHAnsi"/>
              </w:rPr>
            </w:pPr>
          </w:p>
          <w:p w:rsidR="006A1952" w:rsidRPr="0060391D" w:rsidRDefault="006A1952" w:rsidP="006F5586">
            <w:pPr>
              <w:pStyle w:val="Nadpis3"/>
              <w:rPr>
                <w:sz w:val="22"/>
                <w:szCs w:val="22"/>
              </w:rPr>
            </w:pPr>
            <w:bookmarkStart w:id="5" w:name="_Toc30145323"/>
            <w:r w:rsidRPr="0060391D">
              <w:rPr>
                <w:sz w:val="22"/>
                <w:szCs w:val="22"/>
              </w:rPr>
              <w:lastRenderedPageBreak/>
              <w:t>1.3. Project reports (Internal and to the Agency)</w:t>
            </w:r>
            <w:r w:rsidR="0016325B" w:rsidRPr="0060391D">
              <w:rPr>
                <w:sz w:val="22"/>
                <w:szCs w:val="22"/>
              </w:rPr>
              <w:t xml:space="preserve"> </w:t>
            </w:r>
            <w:r w:rsidRPr="0060391D">
              <w:rPr>
                <w:sz w:val="22"/>
                <w:szCs w:val="22"/>
              </w:rPr>
              <w:t>/ Monitoring and Evaluation</w:t>
            </w:r>
            <w:bookmarkEnd w:id="5"/>
          </w:p>
          <w:p w:rsidR="00405BA5" w:rsidRPr="0060391D" w:rsidRDefault="00CB15B2" w:rsidP="00405BA5">
            <w:pPr>
              <w:pStyle w:val="Odsekzoznamu"/>
              <w:numPr>
                <w:ilvl w:val="0"/>
                <w:numId w:val="33"/>
              </w:numPr>
              <w:shd w:val="clear" w:color="auto" w:fill="FFFFFF"/>
              <w:textAlignment w:val="top"/>
              <w:rPr>
                <w:rFonts w:cstheme="minorHAnsi"/>
              </w:rPr>
            </w:pPr>
            <w:r w:rsidRPr="0060391D">
              <w:rPr>
                <w:rFonts w:cstheme="minorHAnsi"/>
              </w:rPr>
              <w:t>M</w:t>
            </w:r>
            <w:r w:rsidR="006A1952" w:rsidRPr="0060391D">
              <w:rPr>
                <w:rFonts w:cstheme="minorHAnsi"/>
              </w:rPr>
              <w:t>onitoring of all project activities will be ensured by the overall guidance of P1 that will also share with partners monitoring tools to keep track of all activities.</w:t>
            </w:r>
            <w:r w:rsidRPr="0060391D">
              <w:rPr>
                <w:rFonts w:cstheme="minorHAnsi"/>
              </w:rPr>
              <w:t xml:space="preserve"> </w:t>
            </w:r>
          </w:p>
          <w:p w:rsidR="00352A15" w:rsidRPr="0060391D" w:rsidRDefault="006A1952" w:rsidP="00405BA5">
            <w:pPr>
              <w:pStyle w:val="Odsekzoznamu"/>
              <w:numPr>
                <w:ilvl w:val="0"/>
                <w:numId w:val="33"/>
              </w:numPr>
              <w:shd w:val="clear" w:color="auto" w:fill="FFFFFF"/>
              <w:textAlignment w:val="top"/>
              <w:rPr>
                <w:rFonts w:ascii="Arial" w:hAnsi="Arial" w:cs="Arial"/>
                <w:color w:val="666666"/>
              </w:rPr>
            </w:pPr>
            <w:r w:rsidRPr="0060391D">
              <w:rPr>
                <w:rFonts w:cstheme="minorHAnsi"/>
              </w:rPr>
              <w:t>All partners will participate in both financial and technical reporting</w:t>
            </w:r>
            <w:r w:rsidR="00C9461F" w:rsidRPr="0060391D">
              <w:rPr>
                <w:rFonts w:cstheme="minorHAnsi"/>
              </w:rPr>
              <w:t xml:space="preserve"> while </w:t>
            </w:r>
            <w:r w:rsidRPr="0060391D">
              <w:rPr>
                <w:rFonts w:cstheme="minorHAnsi"/>
              </w:rPr>
              <w:t xml:space="preserve">P1 </w:t>
            </w:r>
            <w:r w:rsidR="00405BA5" w:rsidRPr="0060391D">
              <w:rPr>
                <w:rFonts w:cstheme="minorHAnsi"/>
              </w:rPr>
              <w:t xml:space="preserve">coordinate whole process. </w:t>
            </w:r>
          </w:p>
          <w:p w:rsidR="00405BA5" w:rsidRPr="0060391D" w:rsidRDefault="002B0106" w:rsidP="006A1952">
            <w:pPr>
              <w:spacing w:after="0" w:line="240" w:lineRule="auto"/>
              <w:rPr>
                <w:rFonts w:cstheme="minorHAnsi"/>
              </w:rPr>
            </w:pPr>
            <w:r>
              <w:rPr>
                <w:rFonts w:cstheme="minorHAnsi"/>
                <w:b/>
                <w:color w:val="244061" w:themeColor="accent1" w:themeShade="80"/>
              </w:rPr>
              <w:t xml:space="preserve">Internal </w:t>
            </w:r>
            <w:r w:rsidR="00352A15" w:rsidRPr="0060391D">
              <w:rPr>
                <w:rFonts w:cstheme="minorHAnsi"/>
                <w:b/>
                <w:color w:val="244061" w:themeColor="accent1" w:themeShade="80"/>
              </w:rPr>
              <w:t>monitoring</w:t>
            </w:r>
            <w:r w:rsidR="006A1952" w:rsidRPr="0060391D">
              <w:rPr>
                <w:rFonts w:cstheme="minorHAnsi"/>
              </w:rPr>
              <w:t xml:space="preserve">: </w:t>
            </w:r>
          </w:p>
          <w:p w:rsidR="0095631B" w:rsidRPr="002B0106" w:rsidRDefault="006A1952" w:rsidP="003B182A">
            <w:pPr>
              <w:pStyle w:val="Odsekzoznamu"/>
              <w:numPr>
                <w:ilvl w:val="0"/>
                <w:numId w:val="28"/>
              </w:numPr>
              <w:spacing w:after="0" w:line="240" w:lineRule="auto"/>
              <w:rPr>
                <w:rFonts w:cstheme="minorHAnsi"/>
              </w:rPr>
            </w:pPr>
            <w:r w:rsidRPr="002B0106">
              <w:rPr>
                <w:rFonts w:cstheme="minorHAnsi"/>
              </w:rPr>
              <w:t xml:space="preserve">6-month internal reports on activities and costs will be submitted by all partners </w:t>
            </w:r>
            <w:r w:rsidR="00352A15" w:rsidRPr="002B0106">
              <w:rPr>
                <w:rFonts w:cstheme="minorHAnsi"/>
              </w:rPr>
              <w:t xml:space="preserve">to P1 </w:t>
            </w:r>
            <w:r w:rsidR="0081045A" w:rsidRPr="002B0106">
              <w:rPr>
                <w:rFonts w:cstheme="minorHAnsi"/>
              </w:rPr>
              <w:t>fifteen</w:t>
            </w:r>
            <w:r w:rsidR="00352A15" w:rsidRPr="002B0106">
              <w:rPr>
                <w:rFonts w:cstheme="minorHAnsi"/>
              </w:rPr>
              <w:t xml:space="preserve"> days after the end of </w:t>
            </w:r>
            <w:r w:rsidR="00C9461F" w:rsidRPr="002B0106">
              <w:rPr>
                <w:rFonts w:cstheme="minorHAnsi"/>
              </w:rPr>
              <w:t>a reporting</w:t>
            </w:r>
            <w:r w:rsidR="00352A15" w:rsidRPr="002B0106">
              <w:rPr>
                <w:rFonts w:cstheme="minorHAnsi"/>
              </w:rPr>
              <w:t xml:space="preserve"> period.</w:t>
            </w:r>
            <w:r w:rsidR="002B0106" w:rsidRPr="002B0106">
              <w:rPr>
                <w:rFonts w:cstheme="minorHAnsi"/>
              </w:rPr>
              <w:t xml:space="preserve"> </w:t>
            </w:r>
            <w:r w:rsidRPr="002B0106">
              <w:rPr>
                <w:rFonts w:cstheme="minorHAnsi"/>
              </w:rPr>
              <w:t xml:space="preserve">Schedule: </w:t>
            </w:r>
          </w:p>
          <w:p w:rsidR="00405BA5" w:rsidRPr="0060391D" w:rsidRDefault="0095631B" w:rsidP="0095631B">
            <w:pPr>
              <w:pStyle w:val="Odsekzoznamu"/>
              <w:spacing w:after="0" w:line="240" w:lineRule="auto"/>
              <w:ind w:left="1068"/>
              <w:rPr>
                <w:rFonts w:cstheme="minorHAnsi"/>
              </w:rPr>
            </w:pPr>
            <w:r w:rsidRPr="0060391D">
              <w:rPr>
                <w:rFonts w:cstheme="minorHAnsi"/>
              </w:rPr>
              <w:t>1. May</w:t>
            </w:r>
            <w:r w:rsidR="006A1952" w:rsidRPr="0060391D">
              <w:rPr>
                <w:rFonts w:cstheme="minorHAnsi"/>
              </w:rPr>
              <w:t>/</w:t>
            </w:r>
            <w:r w:rsidR="00352A15" w:rsidRPr="0060391D">
              <w:rPr>
                <w:rFonts w:cstheme="minorHAnsi"/>
                <w:b/>
              </w:rPr>
              <w:t xml:space="preserve">15 </w:t>
            </w:r>
            <w:r w:rsidRPr="0060391D">
              <w:rPr>
                <w:rFonts w:cstheme="minorHAnsi"/>
                <w:b/>
              </w:rPr>
              <w:t>June 2020</w:t>
            </w:r>
          </w:p>
          <w:p w:rsidR="003A598F" w:rsidRPr="0060391D" w:rsidRDefault="0095631B" w:rsidP="00405BA5">
            <w:pPr>
              <w:pStyle w:val="Odsekzoznamu"/>
              <w:spacing w:after="0" w:line="240" w:lineRule="auto"/>
              <w:ind w:left="1068"/>
              <w:rPr>
                <w:rFonts w:cstheme="minorHAnsi"/>
              </w:rPr>
            </w:pPr>
            <w:r w:rsidRPr="0060391D">
              <w:rPr>
                <w:rFonts w:cstheme="minorHAnsi"/>
              </w:rPr>
              <w:t>2. Nov</w:t>
            </w:r>
            <w:r w:rsidR="00E65A6F" w:rsidRPr="0060391D">
              <w:rPr>
                <w:rFonts w:cstheme="minorHAnsi"/>
              </w:rPr>
              <w:t>/</w:t>
            </w:r>
            <w:r w:rsidR="00E65A6F" w:rsidRPr="0060391D">
              <w:rPr>
                <w:rFonts w:cstheme="minorHAnsi"/>
                <w:b/>
              </w:rPr>
              <w:t xml:space="preserve">15 </w:t>
            </w:r>
            <w:r w:rsidRPr="0060391D">
              <w:rPr>
                <w:rFonts w:cstheme="minorHAnsi"/>
                <w:b/>
              </w:rPr>
              <w:t>Dec</w:t>
            </w:r>
            <w:r w:rsidR="00E65A6F" w:rsidRPr="0060391D">
              <w:rPr>
                <w:rFonts w:cstheme="minorHAnsi"/>
                <w:b/>
              </w:rPr>
              <w:t xml:space="preserve"> 20</w:t>
            </w:r>
            <w:r w:rsidRPr="0060391D">
              <w:rPr>
                <w:rFonts w:cstheme="minorHAnsi"/>
                <w:b/>
              </w:rPr>
              <w:t>20</w:t>
            </w:r>
            <w:r w:rsidR="003A598F" w:rsidRPr="0060391D">
              <w:rPr>
                <w:rFonts w:cstheme="minorHAnsi"/>
              </w:rPr>
              <w:t xml:space="preserve"> </w:t>
            </w:r>
          </w:p>
          <w:p w:rsidR="00405BA5" w:rsidRPr="0060391D" w:rsidRDefault="003A598F" w:rsidP="00405BA5">
            <w:pPr>
              <w:pStyle w:val="Odsekzoznamu"/>
              <w:spacing w:after="0" w:line="240" w:lineRule="auto"/>
              <w:ind w:left="1068"/>
              <w:rPr>
                <w:rFonts w:cstheme="minorHAnsi"/>
              </w:rPr>
            </w:pPr>
            <w:r w:rsidRPr="0060391D">
              <w:rPr>
                <w:rFonts w:cstheme="minorHAnsi"/>
              </w:rPr>
              <w:t xml:space="preserve">    (this is also a deadline related to external reporting to Erasmus+ on </w:t>
            </w:r>
            <w:r w:rsidRPr="0060391D">
              <w:rPr>
                <w:rFonts w:cstheme="minorHAnsi"/>
                <w:u w:val="single"/>
              </w:rPr>
              <w:t>3</w:t>
            </w:r>
            <w:r w:rsidR="006E405A" w:rsidRPr="0060391D">
              <w:rPr>
                <w:rFonts w:cstheme="minorHAnsi"/>
                <w:u w:val="single"/>
              </w:rPr>
              <w:t>1 Dec</w:t>
            </w:r>
            <w:r w:rsidRPr="0060391D">
              <w:rPr>
                <w:rFonts w:cstheme="minorHAnsi"/>
                <w:u w:val="single"/>
              </w:rPr>
              <w:t xml:space="preserve"> 2020</w:t>
            </w:r>
            <w:r w:rsidRPr="0060391D">
              <w:rPr>
                <w:rFonts w:cstheme="minorHAnsi"/>
              </w:rPr>
              <w:t>)</w:t>
            </w:r>
          </w:p>
          <w:p w:rsidR="00405BA5" w:rsidRPr="0060391D" w:rsidRDefault="0095631B" w:rsidP="00405BA5">
            <w:pPr>
              <w:pStyle w:val="Odsekzoznamu"/>
              <w:spacing w:after="0" w:line="240" w:lineRule="auto"/>
              <w:ind w:left="1068"/>
              <w:rPr>
                <w:rFonts w:cstheme="minorHAnsi"/>
                <w:b/>
              </w:rPr>
            </w:pPr>
            <w:r w:rsidRPr="0060391D">
              <w:rPr>
                <w:rFonts w:cstheme="minorHAnsi"/>
              </w:rPr>
              <w:t>3. May</w:t>
            </w:r>
            <w:r w:rsidR="006A1952" w:rsidRPr="0060391D">
              <w:rPr>
                <w:rFonts w:cstheme="minorHAnsi"/>
              </w:rPr>
              <w:t>/</w:t>
            </w:r>
            <w:r w:rsidR="00352A15" w:rsidRPr="0060391D">
              <w:rPr>
                <w:rFonts w:cstheme="minorHAnsi"/>
                <w:b/>
              </w:rPr>
              <w:t xml:space="preserve">15 </w:t>
            </w:r>
            <w:r w:rsidRPr="0060391D">
              <w:rPr>
                <w:rFonts w:cstheme="minorHAnsi"/>
                <w:b/>
              </w:rPr>
              <w:t>June 2021</w:t>
            </w:r>
            <w:r w:rsidR="00E65A6F" w:rsidRPr="0060391D">
              <w:rPr>
                <w:rFonts w:cstheme="minorHAnsi"/>
                <w:b/>
              </w:rPr>
              <w:t xml:space="preserve"> </w:t>
            </w:r>
          </w:p>
          <w:p w:rsidR="006A1952" w:rsidRPr="0060391D" w:rsidRDefault="0095631B" w:rsidP="00405BA5">
            <w:pPr>
              <w:pStyle w:val="Odsekzoznamu"/>
              <w:spacing w:after="0" w:line="240" w:lineRule="auto"/>
              <w:ind w:left="1068"/>
              <w:rPr>
                <w:rFonts w:cstheme="minorHAnsi"/>
                <w:b/>
              </w:rPr>
            </w:pPr>
            <w:r w:rsidRPr="0060391D">
              <w:rPr>
                <w:rFonts w:cstheme="minorHAnsi"/>
              </w:rPr>
              <w:t xml:space="preserve">4. </w:t>
            </w:r>
            <w:r w:rsidR="006E405A" w:rsidRPr="0060391D">
              <w:rPr>
                <w:rFonts w:cstheme="minorHAnsi"/>
              </w:rPr>
              <w:t>Nov</w:t>
            </w:r>
            <w:r w:rsidR="00E65A6F" w:rsidRPr="0060391D">
              <w:rPr>
                <w:rFonts w:cstheme="minorHAnsi"/>
              </w:rPr>
              <w:t>/</w:t>
            </w:r>
            <w:r w:rsidR="00E65A6F" w:rsidRPr="0060391D">
              <w:rPr>
                <w:rFonts w:cstheme="minorHAnsi"/>
                <w:b/>
              </w:rPr>
              <w:t>15</w:t>
            </w:r>
            <w:r w:rsidR="006E405A" w:rsidRPr="0060391D">
              <w:rPr>
                <w:rFonts w:cstheme="minorHAnsi"/>
                <w:b/>
              </w:rPr>
              <w:t xml:space="preserve"> Dec</w:t>
            </w:r>
            <w:r w:rsidR="00E65A6F" w:rsidRPr="0060391D">
              <w:rPr>
                <w:rFonts w:cstheme="minorHAnsi"/>
                <w:b/>
              </w:rPr>
              <w:t xml:space="preserve"> 20</w:t>
            </w:r>
            <w:r w:rsidRPr="0060391D">
              <w:rPr>
                <w:rFonts w:cstheme="minorHAnsi"/>
                <w:b/>
              </w:rPr>
              <w:t>21</w:t>
            </w:r>
          </w:p>
          <w:p w:rsidR="00405BA5" w:rsidRPr="0060391D" w:rsidRDefault="00405BA5" w:rsidP="0095631B">
            <w:pPr>
              <w:pStyle w:val="Odsekzoznamu"/>
              <w:spacing w:after="0" w:line="240" w:lineRule="auto"/>
              <w:ind w:left="1068"/>
              <w:rPr>
                <w:rFonts w:cstheme="minorHAnsi"/>
              </w:rPr>
            </w:pPr>
          </w:p>
          <w:p w:rsidR="00E65A6F" w:rsidRPr="0060391D" w:rsidRDefault="00E65A6F" w:rsidP="006A1952">
            <w:pPr>
              <w:spacing w:after="0" w:line="240" w:lineRule="auto"/>
              <w:rPr>
                <w:rFonts w:cstheme="minorHAnsi"/>
                <w:b/>
              </w:rPr>
            </w:pPr>
            <w:r w:rsidRPr="0060391D">
              <w:rPr>
                <w:rFonts w:cstheme="minorHAnsi"/>
                <w:b/>
              </w:rPr>
              <w:t>Supporting documentation for budget category:</w:t>
            </w:r>
          </w:p>
          <w:p w:rsidR="00E65A6F" w:rsidRPr="0060391D" w:rsidRDefault="00E65A6F" w:rsidP="00E65A6F">
            <w:pPr>
              <w:pStyle w:val="Odsekzoznamu"/>
              <w:numPr>
                <w:ilvl w:val="0"/>
                <w:numId w:val="17"/>
              </w:numPr>
              <w:spacing w:after="0" w:line="240" w:lineRule="auto"/>
              <w:rPr>
                <w:rFonts w:cstheme="minorHAnsi"/>
              </w:rPr>
            </w:pPr>
            <w:r w:rsidRPr="0060391D">
              <w:rPr>
                <w:rFonts w:cstheme="minorHAnsi"/>
              </w:rPr>
              <w:t>Project management and implementation</w:t>
            </w:r>
            <w:r w:rsidR="007F5711" w:rsidRPr="0060391D">
              <w:rPr>
                <w:rFonts w:cstheme="minorHAnsi"/>
              </w:rPr>
              <w:t>:</w:t>
            </w:r>
          </w:p>
          <w:p w:rsidR="00E65A6F" w:rsidRPr="0060391D" w:rsidRDefault="00B96A2A" w:rsidP="00A1001A">
            <w:pPr>
              <w:pStyle w:val="Odsekzoznamu"/>
              <w:numPr>
                <w:ilvl w:val="0"/>
                <w:numId w:val="28"/>
              </w:numPr>
              <w:spacing w:after="0" w:line="240" w:lineRule="auto"/>
              <w:rPr>
                <w:rFonts w:cstheme="minorHAnsi"/>
              </w:rPr>
            </w:pPr>
            <w:r w:rsidRPr="0060391D">
              <w:rPr>
                <w:rFonts w:cstheme="minorHAnsi"/>
                <w:highlight w:val="yellow"/>
              </w:rPr>
              <w:t>P</w:t>
            </w:r>
            <w:r w:rsidR="00E65A6F" w:rsidRPr="0060391D">
              <w:rPr>
                <w:rFonts w:cstheme="minorHAnsi"/>
                <w:highlight w:val="yellow"/>
              </w:rPr>
              <w:t>roof of activities undertaken and outputs produced</w:t>
            </w:r>
            <w:r w:rsidRPr="0060391D">
              <w:rPr>
                <w:rFonts w:cstheme="minorHAnsi"/>
              </w:rPr>
              <w:t xml:space="preserve"> (</w:t>
            </w:r>
            <w:r w:rsidR="002B0106">
              <w:rPr>
                <w:rFonts w:cstheme="minorHAnsi"/>
              </w:rPr>
              <w:t xml:space="preserve">e.g. </w:t>
            </w:r>
            <w:r w:rsidRPr="0060391D">
              <w:rPr>
                <w:rFonts w:cstheme="minorHAnsi"/>
              </w:rPr>
              <w:t>minutes, dissemination activities reporting, QA</w:t>
            </w:r>
            <w:r w:rsidR="00A1001A" w:rsidRPr="0060391D">
              <w:rPr>
                <w:rFonts w:cstheme="minorHAnsi"/>
              </w:rPr>
              <w:t>/quality assurance reporting</w:t>
            </w:r>
            <w:r w:rsidR="007750AE" w:rsidRPr="0060391D">
              <w:rPr>
                <w:rFonts w:cstheme="minorHAnsi"/>
              </w:rPr>
              <w:t>, peer reviews, etc.</w:t>
            </w:r>
            <w:r w:rsidRPr="0060391D">
              <w:rPr>
                <w:rFonts w:cstheme="minorHAnsi"/>
              </w:rPr>
              <w:t>).</w:t>
            </w:r>
            <w:r w:rsidR="00E65A6F" w:rsidRPr="0060391D">
              <w:rPr>
                <w:rFonts w:cstheme="minorHAnsi"/>
              </w:rPr>
              <w:t xml:space="preserve"> </w:t>
            </w:r>
          </w:p>
          <w:p w:rsidR="00A1001A" w:rsidRPr="0060391D" w:rsidRDefault="00E65A6F" w:rsidP="00DF4EB4">
            <w:pPr>
              <w:pStyle w:val="Odsekzoznamu"/>
              <w:numPr>
                <w:ilvl w:val="0"/>
                <w:numId w:val="17"/>
              </w:numPr>
              <w:suppressAutoHyphens/>
              <w:rPr>
                <w:rFonts w:cstheme="minorHAnsi"/>
              </w:rPr>
            </w:pPr>
            <w:r w:rsidRPr="0060391D">
              <w:rPr>
                <w:rFonts w:cstheme="minorHAnsi"/>
              </w:rPr>
              <w:t>Transnational project meetings</w:t>
            </w:r>
            <w:r w:rsidR="007F5711" w:rsidRPr="0060391D">
              <w:rPr>
                <w:rFonts w:cstheme="minorHAnsi"/>
              </w:rPr>
              <w:t>:</w:t>
            </w:r>
          </w:p>
          <w:p w:rsidR="00A1001A" w:rsidRPr="0060391D" w:rsidRDefault="00DF4EB4" w:rsidP="00A1001A">
            <w:pPr>
              <w:pStyle w:val="Odsekzoznamu"/>
              <w:numPr>
                <w:ilvl w:val="0"/>
                <w:numId w:val="28"/>
              </w:numPr>
              <w:suppressAutoHyphens/>
              <w:rPr>
                <w:rFonts w:cstheme="minorHAnsi"/>
              </w:rPr>
            </w:pPr>
            <w:r w:rsidRPr="0060391D">
              <w:rPr>
                <w:rFonts w:cstheme="minorHAnsi"/>
              </w:rPr>
              <w:t xml:space="preserve"> </w:t>
            </w:r>
            <w:r w:rsidR="00A1001A" w:rsidRPr="0060391D">
              <w:rPr>
                <w:rFonts w:cstheme="minorHAnsi"/>
                <w:highlight w:val="yellow"/>
              </w:rPr>
              <w:t>T</w:t>
            </w:r>
            <w:r w:rsidR="00E65A6F" w:rsidRPr="0060391D">
              <w:rPr>
                <w:rFonts w:cstheme="minorHAnsi"/>
                <w:highlight w:val="yellow"/>
              </w:rPr>
              <w:t>ravel tickets</w:t>
            </w:r>
            <w:r w:rsidR="00E65A6F" w:rsidRPr="0060391D">
              <w:rPr>
                <w:rFonts w:cstheme="minorHAnsi"/>
              </w:rPr>
              <w:t xml:space="preserve"> or other invoices specifying the place of departure and the place of arrival</w:t>
            </w:r>
            <w:r w:rsidR="00B96A2A" w:rsidRPr="0060391D">
              <w:rPr>
                <w:rFonts w:cstheme="minorHAnsi"/>
              </w:rPr>
              <w:t xml:space="preserve"> </w:t>
            </w:r>
            <w:r w:rsidR="002B0106" w:rsidRPr="002B0106">
              <w:rPr>
                <w:rFonts w:cstheme="minorHAnsi"/>
                <w:u w:val="single"/>
              </w:rPr>
              <w:t xml:space="preserve">should </w:t>
            </w:r>
            <w:r w:rsidR="00B96A2A" w:rsidRPr="002B0106">
              <w:rPr>
                <w:rFonts w:cstheme="minorHAnsi"/>
                <w:u w:val="single"/>
              </w:rPr>
              <w:t>b</w:t>
            </w:r>
            <w:r w:rsidR="00B96A2A" w:rsidRPr="0060391D">
              <w:rPr>
                <w:rFonts w:cstheme="minorHAnsi"/>
                <w:u w:val="single"/>
              </w:rPr>
              <w:t>e</w:t>
            </w:r>
            <w:r w:rsidR="002B0106">
              <w:rPr>
                <w:rFonts w:cstheme="minorHAnsi"/>
                <w:u w:val="single"/>
              </w:rPr>
              <w:t xml:space="preserve"> part of your travel report that you submit to the organization allowing you to go for a business trip (follow the accounting rules in your country)</w:t>
            </w:r>
            <w:r w:rsidR="00E65A6F" w:rsidRPr="0060391D">
              <w:rPr>
                <w:rFonts w:cstheme="minorHAnsi"/>
              </w:rPr>
              <w:t xml:space="preserve">; </w:t>
            </w:r>
          </w:p>
          <w:p w:rsidR="00DF4EB4" w:rsidRPr="0060391D" w:rsidRDefault="00A1001A" w:rsidP="00A1001A">
            <w:pPr>
              <w:pStyle w:val="Odsekzoznamu"/>
              <w:numPr>
                <w:ilvl w:val="0"/>
                <w:numId w:val="28"/>
              </w:numPr>
              <w:suppressAutoHyphens/>
              <w:rPr>
                <w:rFonts w:cstheme="minorHAnsi"/>
              </w:rPr>
            </w:pPr>
            <w:r w:rsidRPr="0060391D">
              <w:rPr>
                <w:rFonts w:cstheme="minorHAnsi"/>
                <w:highlight w:val="yellow"/>
              </w:rPr>
              <w:t>P</w:t>
            </w:r>
            <w:r w:rsidR="00E65A6F" w:rsidRPr="0060391D">
              <w:rPr>
                <w:rFonts w:cstheme="minorHAnsi"/>
                <w:highlight w:val="yellow"/>
              </w:rPr>
              <w:t>articipant</w:t>
            </w:r>
            <w:r w:rsidR="00C9461F" w:rsidRPr="0060391D">
              <w:rPr>
                <w:rFonts w:cstheme="minorHAnsi"/>
                <w:highlight w:val="yellow"/>
              </w:rPr>
              <w:t xml:space="preserve"> lists</w:t>
            </w:r>
            <w:r w:rsidR="00E65A6F" w:rsidRPr="0060391D">
              <w:rPr>
                <w:rFonts w:cstheme="minorHAnsi"/>
                <w:highlight w:val="yellow"/>
              </w:rPr>
              <w:t xml:space="preserve"> </w:t>
            </w:r>
            <w:r w:rsidR="007750AE" w:rsidRPr="0060391D">
              <w:rPr>
                <w:rFonts w:cstheme="minorHAnsi"/>
                <w:highlight w:val="yellow"/>
              </w:rPr>
              <w:t xml:space="preserve">(attendance sheet) </w:t>
            </w:r>
            <w:r w:rsidR="00B96A2A" w:rsidRPr="0060391D">
              <w:rPr>
                <w:rFonts w:cstheme="minorHAnsi"/>
                <w:highlight w:val="yellow"/>
              </w:rPr>
              <w:t>and</w:t>
            </w:r>
            <w:r w:rsidR="00E65A6F" w:rsidRPr="0060391D">
              <w:rPr>
                <w:rFonts w:cstheme="minorHAnsi"/>
                <w:highlight w:val="yellow"/>
              </w:rPr>
              <w:t xml:space="preserve"> </w:t>
            </w:r>
            <w:r w:rsidR="00EE4CCB" w:rsidRPr="0060391D">
              <w:rPr>
                <w:rFonts w:cstheme="minorHAnsi"/>
                <w:highlight w:val="yellow"/>
              </w:rPr>
              <w:t>d</w:t>
            </w:r>
            <w:r w:rsidR="00E65A6F" w:rsidRPr="0060391D">
              <w:rPr>
                <w:rFonts w:cstheme="minorHAnsi"/>
                <w:highlight w:val="yellow"/>
              </w:rPr>
              <w:t>etailed agenda</w:t>
            </w:r>
            <w:r w:rsidR="00C9461F" w:rsidRPr="0060391D">
              <w:rPr>
                <w:rFonts w:cstheme="minorHAnsi"/>
                <w:highlight w:val="yellow"/>
              </w:rPr>
              <w:t>s</w:t>
            </w:r>
            <w:r w:rsidR="00B96A2A" w:rsidRPr="0060391D">
              <w:rPr>
                <w:rFonts w:cstheme="minorHAnsi"/>
              </w:rPr>
              <w:t xml:space="preserve"> </w:t>
            </w:r>
            <w:r w:rsidR="00E65A6F" w:rsidRPr="0060391D">
              <w:rPr>
                <w:rFonts w:cstheme="minorHAnsi"/>
              </w:rPr>
              <w:t>and any documents used or distributed</w:t>
            </w:r>
            <w:r w:rsidR="007750AE" w:rsidRPr="0060391D">
              <w:rPr>
                <w:rFonts w:cstheme="minorHAnsi"/>
              </w:rPr>
              <w:t xml:space="preserve"> -</w:t>
            </w:r>
            <w:r w:rsidR="00E65A6F" w:rsidRPr="0060391D">
              <w:rPr>
                <w:rFonts w:cstheme="minorHAnsi"/>
              </w:rPr>
              <w:t xml:space="preserve"> </w:t>
            </w:r>
            <w:r w:rsidR="00B96A2A" w:rsidRPr="0060391D">
              <w:rPr>
                <w:rFonts w:cstheme="minorHAnsi"/>
                <w:u w:val="single"/>
              </w:rPr>
              <w:t>kept by</w:t>
            </w:r>
            <w:r w:rsidR="002B0106">
              <w:rPr>
                <w:rFonts w:cstheme="minorHAnsi"/>
                <w:u w:val="single"/>
              </w:rPr>
              <w:t xml:space="preserve"> the</w:t>
            </w:r>
            <w:r w:rsidR="00B96A2A" w:rsidRPr="0060391D">
              <w:rPr>
                <w:rFonts w:cstheme="minorHAnsi"/>
                <w:u w:val="single"/>
              </w:rPr>
              <w:t xml:space="preserve"> coordinator</w:t>
            </w:r>
            <w:r w:rsidRPr="0060391D">
              <w:rPr>
                <w:rFonts w:cstheme="minorHAnsi"/>
              </w:rPr>
              <w:t>;</w:t>
            </w:r>
          </w:p>
          <w:p w:rsidR="00EE4CCB" w:rsidRPr="0060391D" w:rsidRDefault="00B96A2A" w:rsidP="00DF4EB4">
            <w:pPr>
              <w:pStyle w:val="Odsekzoznamu"/>
              <w:numPr>
                <w:ilvl w:val="0"/>
                <w:numId w:val="28"/>
              </w:numPr>
              <w:suppressAutoHyphens/>
              <w:rPr>
                <w:rFonts w:cstheme="minorHAnsi"/>
              </w:rPr>
            </w:pPr>
            <w:r w:rsidRPr="0060391D">
              <w:rPr>
                <w:rFonts w:cstheme="minorHAnsi"/>
              </w:rPr>
              <w:t xml:space="preserve"> </w:t>
            </w:r>
            <w:r w:rsidR="00EE4CCB" w:rsidRPr="0060391D">
              <w:rPr>
                <w:rFonts w:cstheme="minorHAnsi"/>
              </w:rPr>
              <w:t>In all cases, the beneficiaries</w:t>
            </w:r>
            <w:r w:rsidR="002B0106">
              <w:rPr>
                <w:rFonts w:cstheme="minorHAnsi"/>
              </w:rPr>
              <w:t xml:space="preserve"> (all partners)</w:t>
            </w:r>
            <w:r w:rsidR="00EE4CCB" w:rsidRPr="0060391D">
              <w:rPr>
                <w:rFonts w:cstheme="minorHAnsi"/>
              </w:rPr>
              <w:t xml:space="preserve"> must be able to demonstrate a </w:t>
            </w:r>
            <w:r w:rsidR="00EE4CCB" w:rsidRPr="0060391D">
              <w:rPr>
                <w:rFonts w:cstheme="minorHAnsi"/>
                <w:highlight w:val="yellow"/>
                <w:u w:val="single"/>
              </w:rPr>
              <w:t>formal link with the persons participating in transnational project meetings</w:t>
            </w:r>
            <w:r w:rsidR="00EE4CCB" w:rsidRPr="0060391D">
              <w:rPr>
                <w:rFonts w:cstheme="minorHAnsi"/>
                <w:u w:val="single"/>
              </w:rPr>
              <w:t xml:space="preserve">, </w:t>
            </w:r>
            <w:r w:rsidR="00EE4CCB" w:rsidRPr="0060391D">
              <w:rPr>
                <w:rFonts w:cstheme="minorHAnsi"/>
              </w:rPr>
              <w:t>(e.g. contract or membership in a civic association) whether they are involved in the Project as staff (whether on a professional or voluntary basis) or as learners of the beneficiary organisations.</w:t>
            </w:r>
          </w:p>
          <w:p w:rsidR="007750AE" w:rsidRPr="0060391D" w:rsidRDefault="007750AE" w:rsidP="00DF4EB4">
            <w:pPr>
              <w:pStyle w:val="Odsekzoznamu"/>
              <w:numPr>
                <w:ilvl w:val="0"/>
                <w:numId w:val="28"/>
              </w:numPr>
              <w:suppressAutoHyphens/>
              <w:rPr>
                <w:rFonts w:cstheme="minorHAnsi"/>
              </w:rPr>
            </w:pPr>
            <w:r w:rsidRPr="0060391D">
              <w:rPr>
                <w:rFonts w:cstheme="minorHAnsi"/>
                <w:highlight w:val="yellow"/>
              </w:rPr>
              <w:t>Proof of attendance</w:t>
            </w:r>
          </w:p>
          <w:p w:rsidR="00E65A6F" w:rsidRPr="0060391D" w:rsidRDefault="00EE4CCB" w:rsidP="00EE4CCB">
            <w:pPr>
              <w:pStyle w:val="Odsekzoznamu"/>
              <w:numPr>
                <w:ilvl w:val="0"/>
                <w:numId w:val="17"/>
              </w:numPr>
              <w:suppressAutoHyphens/>
              <w:spacing w:line="100" w:lineRule="atLeast"/>
              <w:rPr>
                <w:rFonts w:cstheme="minorHAnsi"/>
              </w:rPr>
            </w:pPr>
            <w:r w:rsidRPr="0060391D">
              <w:rPr>
                <w:rFonts w:cstheme="minorHAnsi"/>
              </w:rPr>
              <w:t>Intellectual outputs</w:t>
            </w:r>
            <w:r w:rsidR="007F5711" w:rsidRPr="0060391D">
              <w:rPr>
                <w:rFonts w:cstheme="minorHAnsi"/>
              </w:rPr>
              <w:t>:</w:t>
            </w:r>
          </w:p>
          <w:p w:rsidR="00EE4CCB" w:rsidRPr="0060391D" w:rsidRDefault="00EE4CCB" w:rsidP="007F5711">
            <w:pPr>
              <w:pStyle w:val="Odsekzoznamu"/>
              <w:numPr>
                <w:ilvl w:val="0"/>
                <w:numId w:val="28"/>
              </w:numPr>
              <w:suppressAutoHyphens/>
              <w:spacing w:after="0" w:line="100" w:lineRule="atLeast"/>
              <w:contextualSpacing w:val="0"/>
              <w:jc w:val="both"/>
              <w:rPr>
                <w:rFonts w:cstheme="minorHAnsi"/>
              </w:rPr>
            </w:pPr>
            <w:r w:rsidRPr="0060391D">
              <w:rPr>
                <w:rFonts w:cstheme="minorHAnsi"/>
                <w:highlight w:val="yellow"/>
                <w:u w:val="single"/>
              </w:rPr>
              <w:t>timesheet per person</w:t>
            </w:r>
            <w:r w:rsidR="00B96A2A" w:rsidRPr="0060391D">
              <w:rPr>
                <w:rFonts w:cstheme="minorHAnsi"/>
                <w:highlight w:val="yellow"/>
              </w:rPr>
              <w:t xml:space="preserve"> (template attached);</w:t>
            </w:r>
            <w:r w:rsidR="00B96A2A" w:rsidRPr="0060391D">
              <w:rPr>
                <w:rFonts w:cstheme="minorHAnsi"/>
              </w:rPr>
              <w:t xml:space="preserve"> when reporting work on IO please do not list any management activities in timesheets</w:t>
            </w:r>
          </w:p>
          <w:p w:rsidR="00EE4CCB" w:rsidRPr="0060391D" w:rsidRDefault="00EE4CCB" w:rsidP="007F5711">
            <w:pPr>
              <w:pStyle w:val="Odsekzoznamu"/>
              <w:numPr>
                <w:ilvl w:val="0"/>
                <w:numId w:val="28"/>
              </w:numPr>
              <w:suppressAutoHyphens/>
              <w:spacing w:after="0" w:line="240" w:lineRule="auto"/>
              <w:contextualSpacing w:val="0"/>
              <w:jc w:val="both"/>
              <w:rPr>
                <w:rFonts w:ascii="Times New Roman" w:hAnsi="Times New Roman" w:cs="Times New Roman"/>
              </w:rPr>
            </w:pPr>
            <w:r w:rsidRPr="0060391D">
              <w:rPr>
                <w:rFonts w:cstheme="minorHAnsi"/>
                <w:highlight w:val="yellow"/>
                <w:u w:val="single"/>
              </w:rPr>
              <w:t>proof of the nature of the relationship between</w:t>
            </w:r>
            <w:r w:rsidRPr="0060391D">
              <w:rPr>
                <w:rFonts w:cstheme="minorHAnsi"/>
                <w:highlight w:val="yellow"/>
              </w:rPr>
              <w:t xml:space="preserve"> the person and the beneficiary</w:t>
            </w:r>
            <w:r w:rsidRPr="0060391D">
              <w:rPr>
                <w:rFonts w:cstheme="minorHAnsi"/>
              </w:rPr>
              <w:t xml:space="preserve"> concerned (such as type of </w:t>
            </w:r>
            <w:r w:rsidRPr="0060391D">
              <w:rPr>
                <w:rFonts w:cstheme="minorHAnsi"/>
                <w:u w:val="single"/>
              </w:rPr>
              <w:t>employment contract, voluntary work, SME ownership,</w:t>
            </w:r>
            <w:r w:rsidRPr="0060391D">
              <w:rPr>
                <w:rFonts w:cstheme="minorHAnsi"/>
              </w:rPr>
              <w:t xml:space="preserve"> etc.),</w:t>
            </w:r>
            <w:r w:rsidRPr="0060391D">
              <w:rPr>
                <w:rFonts w:ascii="Times New Roman" w:hAnsi="Times New Roman" w:cs="Times New Roman"/>
              </w:rPr>
              <w:t xml:space="preserve"> </w:t>
            </w:r>
          </w:p>
          <w:p w:rsidR="00B96A2A" w:rsidRPr="0060391D" w:rsidRDefault="00B96A2A" w:rsidP="00414905">
            <w:pPr>
              <w:pStyle w:val="Odsekzoznamu"/>
              <w:numPr>
                <w:ilvl w:val="0"/>
                <w:numId w:val="17"/>
              </w:numPr>
              <w:suppressAutoHyphens/>
              <w:spacing w:after="0" w:line="240" w:lineRule="auto"/>
              <w:jc w:val="both"/>
              <w:rPr>
                <w:rFonts w:ascii="Times New Roman" w:hAnsi="Times New Roman"/>
              </w:rPr>
            </w:pPr>
            <w:r w:rsidRPr="0060391D">
              <w:rPr>
                <w:rFonts w:cstheme="minorHAnsi"/>
              </w:rPr>
              <w:t>Multiplier events. Supporting documents</w:t>
            </w:r>
            <w:r w:rsidRPr="0060391D">
              <w:rPr>
                <w:rFonts w:ascii="Times New Roman" w:hAnsi="Times New Roman"/>
              </w:rPr>
              <w:t xml:space="preserve">: </w:t>
            </w:r>
          </w:p>
          <w:p w:rsidR="00414905" w:rsidRPr="0060391D" w:rsidRDefault="00414905" w:rsidP="007F5711">
            <w:pPr>
              <w:pStyle w:val="Odsekzoznamu"/>
              <w:numPr>
                <w:ilvl w:val="0"/>
                <w:numId w:val="28"/>
              </w:numPr>
              <w:suppressAutoHyphens/>
              <w:spacing w:after="0" w:line="240" w:lineRule="auto"/>
              <w:jc w:val="both"/>
              <w:rPr>
                <w:rFonts w:cstheme="minorHAnsi"/>
              </w:rPr>
            </w:pPr>
            <w:r w:rsidRPr="0060391D">
              <w:rPr>
                <w:rFonts w:cstheme="minorHAnsi"/>
                <w:highlight w:val="yellow"/>
                <w:u w:val="single"/>
              </w:rPr>
              <w:t>p</w:t>
            </w:r>
            <w:r w:rsidR="00B96A2A" w:rsidRPr="0060391D">
              <w:rPr>
                <w:rFonts w:cstheme="minorHAnsi"/>
                <w:highlight w:val="yellow"/>
                <w:u w:val="single"/>
              </w:rPr>
              <w:t>roof of attendance</w:t>
            </w:r>
            <w:r w:rsidR="00B96A2A" w:rsidRPr="0060391D">
              <w:rPr>
                <w:rFonts w:cstheme="minorHAnsi"/>
                <w:highlight w:val="yellow"/>
              </w:rPr>
              <w:t xml:space="preserve"> in the form of a </w:t>
            </w:r>
            <w:r w:rsidR="00B96A2A" w:rsidRPr="0060391D">
              <w:rPr>
                <w:rFonts w:cstheme="minorHAnsi"/>
                <w:highlight w:val="yellow"/>
                <w:u w:val="single"/>
              </w:rPr>
              <w:t>participants list</w:t>
            </w:r>
            <w:r w:rsidR="00B96A2A" w:rsidRPr="0060391D">
              <w:rPr>
                <w:rFonts w:cstheme="minorHAnsi"/>
              </w:rPr>
              <w:t xml:space="preserve"> containing ONLY external participants</w:t>
            </w:r>
          </w:p>
          <w:p w:rsidR="00B96A2A" w:rsidRPr="0060391D" w:rsidRDefault="00414905" w:rsidP="007F5711">
            <w:pPr>
              <w:pStyle w:val="Odsekzoznamu"/>
              <w:numPr>
                <w:ilvl w:val="0"/>
                <w:numId w:val="28"/>
              </w:numPr>
              <w:suppressAutoHyphens/>
              <w:spacing w:after="0" w:line="240" w:lineRule="auto"/>
              <w:jc w:val="both"/>
              <w:rPr>
                <w:rFonts w:cstheme="minorHAnsi"/>
              </w:rPr>
            </w:pPr>
            <w:r w:rsidRPr="0060391D">
              <w:rPr>
                <w:rFonts w:cstheme="minorHAnsi"/>
                <w:highlight w:val="yellow"/>
                <w:u w:val="single"/>
              </w:rPr>
              <w:t>d</w:t>
            </w:r>
            <w:r w:rsidR="00B96A2A" w:rsidRPr="0060391D">
              <w:rPr>
                <w:rFonts w:cstheme="minorHAnsi"/>
                <w:highlight w:val="yellow"/>
                <w:u w:val="single"/>
              </w:rPr>
              <w:t>etailed agenda</w:t>
            </w:r>
            <w:r w:rsidR="00B96A2A" w:rsidRPr="0060391D">
              <w:rPr>
                <w:rFonts w:cstheme="minorHAnsi"/>
              </w:rPr>
              <w:t xml:space="preserve"> and any documents used or distributed at the multiplier event.</w:t>
            </w:r>
          </w:p>
          <w:p w:rsidR="00E65A6F" w:rsidRPr="0060391D" w:rsidRDefault="00E65A6F" w:rsidP="00414905">
            <w:pPr>
              <w:pStyle w:val="Odsekzoznamu"/>
              <w:suppressAutoHyphens/>
              <w:spacing w:after="0" w:line="240" w:lineRule="auto"/>
              <w:rPr>
                <w:rFonts w:cstheme="minorHAnsi"/>
              </w:rPr>
            </w:pPr>
          </w:p>
          <w:p w:rsidR="004877E8" w:rsidRPr="00341C3C" w:rsidRDefault="00352A15" w:rsidP="004877E8">
            <w:pPr>
              <w:spacing w:after="0" w:line="240" w:lineRule="auto"/>
              <w:rPr>
                <w:rFonts w:cstheme="minorHAnsi"/>
                <w:b/>
                <w:color w:val="365F91" w:themeColor="accent1" w:themeShade="BF"/>
              </w:rPr>
            </w:pPr>
            <w:r w:rsidRPr="0060391D">
              <w:rPr>
                <w:rFonts w:cstheme="minorHAnsi"/>
                <w:b/>
                <w:color w:val="365F91" w:themeColor="accent1" w:themeShade="BF"/>
              </w:rPr>
              <w:t>External reporting</w:t>
            </w:r>
            <w:r w:rsidR="004877E8" w:rsidRPr="0060391D">
              <w:rPr>
                <w:rFonts w:cstheme="minorHAnsi"/>
                <w:b/>
                <w:color w:val="365F91" w:themeColor="accent1" w:themeShade="BF"/>
              </w:rPr>
              <w:t xml:space="preserve"> to the Agency </w:t>
            </w:r>
            <w:r w:rsidR="00341C3C">
              <w:rPr>
                <w:rFonts w:cstheme="minorHAnsi"/>
                <w:b/>
                <w:color w:val="365F91" w:themeColor="accent1" w:themeShade="BF"/>
              </w:rPr>
              <w:t xml:space="preserve">- </w:t>
            </w:r>
            <w:r w:rsidR="00341C3C" w:rsidRPr="00341C3C">
              <w:rPr>
                <w:rFonts w:cstheme="minorHAnsi"/>
                <w:b/>
                <w:color w:val="365F91" w:themeColor="accent1" w:themeShade="BF"/>
              </w:rPr>
              <w:t>a</w:t>
            </w:r>
            <w:r w:rsidRPr="00341C3C">
              <w:rPr>
                <w:rFonts w:cstheme="minorHAnsi"/>
                <w:b/>
                <w:color w:val="365F91" w:themeColor="accent1" w:themeShade="BF"/>
              </w:rPr>
              <w:t>ccording to the contract</w:t>
            </w:r>
            <w:r w:rsidR="004877E8" w:rsidRPr="00341C3C">
              <w:rPr>
                <w:rFonts w:cstheme="minorHAnsi"/>
                <w:b/>
                <w:color w:val="365F91" w:themeColor="accent1" w:themeShade="BF"/>
              </w:rPr>
              <w:t>:</w:t>
            </w:r>
          </w:p>
          <w:p w:rsidR="007F5711" w:rsidRPr="0060391D" w:rsidRDefault="00352A15" w:rsidP="004877E8">
            <w:pPr>
              <w:pStyle w:val="Odsekzoznamu"/>
              <w:numPr>
                <w:ilvl w:val="0"/>
                <w:numId w:val="28"/>
              </w:numPr>
              <w:spacing w:after="0" w:line="240" w:lineRule="auto"/>
              <w:rPr>
                <w:rFonts w:cstheme="minorHAnsi"/>
              </w:rPr>
            </w:pPr>
            <w:r w:rsidRPr="0060391D">
              <w:rPr>
                <w:rFonts w:cstheme="minorHAnsi"/>
                <w:u w:val="single"/>
              </w:rPr>
              <w:t xml:space="preserve">Interim </w:t>
            </w:r>
            <w:r w:rsidR="00C9461F" w:rsidRPr="0060391D">
              <w:rPr>
                <w:rFonts w:cstheme="minorHAnsi"/>
                <w:u w:val="single"/>
              </w:rPr>
              <w:t>R</w:t>
            </w:r>
            <w:r w:rsidRPr="0060391D">
              <w:rPr>
                <w:rFonts w:cstheme="minorHAnsi"/>
                <w:u w:val="single"/>
              </w:rPr>
              <w:t xml:space="preserve">eport is due </w:t>
            </w:r>
            <w:r w:rsidR="00C9461F" w:rsidRPr="0060391D">
              <w:rPr>
                <w:rFonts w:cstheme="minorHAnsi"/>
                <w:u w:val="single"/>
              </w:rPr>
              <w:t>on</w:t>
            </w:r>
            <w:r w:rsidR="00384278" w:rsidRPr="0060391D">
              <w:rPr>
                <w:rFonts w:cstheme="minorHAnsi"/>
                <w:u w:val="single"/>
              </w:rPr>
              <w:t xml:space="preserve"> </w:t>
            </w:r>
            <w:r w:rsidRPr="0060391D">
              <w:rPr>
                <w:rFonts w:cstheme="minorHAnsi"/>
                <w:u w:val="single"/>
              </w:rPr>
              <w:t>3</w:t>
            </w:r>
            <w:r w:rsidR="007F5711" w:rsidRPr="0060391D">
              <w:rPr>
                <w:rFonts w:cstheme="minorHAnsi"/>
                <w:u w:val="single"/>
              </w:rPr>
              <w:t>1 Dec</w:t>
            </w:r>
            <w:r w:rsidRPr="0060391D">
              <w:rPr>
                <w:rFonts w:cstheme="minorHAnsi"/>
                <w:u w:val="single"/>
              </w:rPr>
              <w:t xml:space="preserve"> 20</w:t>
            </w:r>
            <w:r w:rsidR="007F5711" w:rsidRPr="0060391D">
              <w:rPr>
                <w:rFonts w:cstheme="minorHAnsi"/>
                <w:u w:val="single"/>
              </w:rPr>
              <w:t>20</w:t>
            </w:r>
            <w:r w:rsidRPr="0060391D">
              <w:rPr>
                <w:rFonts w:cstheme="minorHAnsi"/>
              </w:rPr>
              <w:t xml:space="preserve"> (period </w:t>
            </w:r>
            <w:r w:rsidR="007F5711" w:rsidRPr="0060391D">
              <w:rPr>
                <w:rFonts w:cstheme="minorHAnsi"/>
              </w:rPr>
              <w:t>Dec 2019 –</w:t>
            </w:r>
            <w:r w:rsidR="00C9461F" w:rsidRPr="0060391D">
              <w:rPr>
                <w:rFonts w:cstheme="minorHAnsi"/>
              </w:rPr>
              <w:t xml:space="preserve"> </w:t>
            </w:r>
            <w:r w:rsidR="007F5711" w:rsidRPr="0060391D">
              <w:rPr>
                <w:rFonts w:cstheme="minorHAnsi"/>
              </w:rPr>
              <w:t xml:space="preserve">Nov </w:t>
            </w:r>
            <w:r w:rsidR="00C9461F" w:rsidRPr="00D76754">
              <w:rPr>
                <w:rFonts w:cstheme="minorHAnsi"/>
                <w:strike/>
              </w:rPr>
              <w:t>201</w:t>
            </w:r>
            <w:r w:rsidR="007F5711" w:rsidRPr="00D76754">
              <w:rPr>
                <w:rFonts w:cstheme="minorHAnsi"/>
                <w:strike/>
              </w:rPr>
              <w:t>9</w:t>
            </w:r>
            <w:r w:rsidR="00D76754">
              <w:rPr>
                <w:rFonts w:cstheme="minorHAnsi"/>
                <w:strike/>
              </w:rPr>
              <w:t xml:space="preserve"> </w:t>
            </w:r>
            <w:r w:rsidR="00D76754" w:rsidRPr="00D76754">
              <w:rPr>
                <w:rFonts w:cstheme="minorHAnsi"/>
              </w:rPr>
              <w:t>2020</w:t>
            </w:r>
            <w:r w:rsidR="007F5711" w:rsidRPr="00D76754">
              <w:rPr>
                <w:rFonts w:cstheme="minorHAnsi"/>
              </w:rPr>
              <w:t>)</w:t>
            </w:r>
          </w:p>
          <w:p w:rsidR="00352A15" w:rsidRPr="0060391D" w:rsidRDefault="00384278" w:rsidP="007F5711">
            <w:pPr>
              <w:pStyle w:val="Odsekzoznamu"/>
              <w:numPr>
                <w:ilvl w:val="0"/>
                <w:numId w:val="28"/>
              </w:numPr>
              <w:spacing w:after="0" w:line="240" w:lineRule="auto"/>
              <w:rPr>
                <w:rFonts w:cstheme="minorHAnsi"/>
                <w:u w:val="single"/>
              </w:rPr>
            </w:pPr>
            <w:r w:rsidRPr="0060391D">
              <w:rPr>
                <w:rFonts w:cstheme="minorHAnsi"/>
                <w:u w:val="single"/>
              </w:rPr>
              <w:t>Coordinator</w:t>
            </w:r>
            <w:r w:rsidR="00B5668E" w:rsidRPr="0060391D">
              <w:rPr>
                <w:rFonts w:cstheme="minorHAnsi"/>
                <w:u w:val="single"/>
              </w:rPr>
              <w:t xml:space="preserve">/AINova </w:t>
            </w:r>
            <w:r w:rsidRPr="0060391D">
              <w:rPr>
                <w:rFonts w:cstheme="minorHAnsi"/>
                <w:u w:val="single"/>
              </w:rPr>
              <w:t xml:space="preserve">has </w:t>
            </w:r>
            <w:r w:rsidR="004877E8" w:rsidRPr="0060391D">
              <w:rPr>
                <w:rFonts w:cstheme="minorHAnsi"/>
                <w:u w:val="single"/>
              </w:rPr>
              <w:t>max 60</w:t>
            </w:r>
            <w:r w:rsidRPr="0060391D">
              <w:rPr>
                <w:rFonts w:cstheme="minorHAnsi"/>
                <w:u w:val="single"/>
              </w:rPr>
              <w:t xml:space="preserve"> days to </w:t>
            </w:r>
            <w:r w:rsidR="004877E8" w:rsidRPr="0060391D">
              <w:rPr>
                <w:rFonts w:cstheme="minorHAnsi"/>
                <w:u w:val="single"/>
              </w:rPr>
              <w:t>submit F</w:t>
            </w:r>
            <w:r w:rsidR="007F5711" w:rsidRPr="0060391D">
              <w:rPr>
                <w:rFonts w:cstheme="minorHAnsi"/>
                <w:u w:val="single"/>
              </w:rPr>
              <w:t xml:space="preserve">inal </w:t>
            </w:r>
            <w:r w:rsidR="004877E8" w:rsidRPr="0060391D">
              <w:rPr>
                <w:rFonts w:cstheme="minorHAnsi"/>
                <w:u w:val="single"/>
              </w:rPr>
              <w:t>R</w:t>
            </w:r>
            <w:r w:rsidR="007F5711" w:rsidRPr="0060391D">
              <w:rPr>
                <w:rFonts w:cstheme="minorHAnsi"/>
                <w:u w:val="single"/>
              </w:rPr>
              <w:t xml:space="preserve">eport </w:t>
            </w:r>
            <w:r w:rsidRPr="0060391D">
              <w:rPr>
                <w:rFonts w:cstheme="minorHAnsi"/>
                <w:u w:val="single"/>
              </w:rPr>
              <w:t>.</w:t>
            </w:r>
            <w:r w:rsidR="006E405A" w:rsidRPr="0060391D">
              <w:rPr>
                <w:rFonts w:cstheme="minorHAnsi"/>
                <w:u w:val="single"/>
              </w:rPr>
              <w:t xml:space="preserve"> It means by 31 Jan 2022 </w:t>
            </w:r>
            <w:r w:rsidR="004877E8" w:rsidRPr="0060391D">
              <w:rPr>
                <w:rFonts w:cstheme="minorHAnsi"/>
                <w:u w:val="single"/>
              </w:rPr>
              <w:t xml:space="preserve">latest. </w:t>
            </w:r>
          </w:p>
          <w:p w:rsidR="003A598F" w:rsidRPr="0060391D" w:rsidRDefault="003A598F" w:rsidP="006A1952">
            <w:pPr>
              <w:spacing w:after="0" w:line="240" w:lineRule="auto"/>
              <w:rPr>
                <w:rFonts w:cstheme="minorHAnsi"/>
                <w:b/>
                <w:color w:val="244061" w:themeColor="accent1" w:themeShade="80"/>
              </w:rPr>
            </w:pPr>
          </w:p>
          <w:p w:rsidR="006A1952" w:rsidRPr="0060391D" w:rsidRDefault="006A1952" w:rsidP="006A1952">
            <w:pPr>
              <w:spacing w:after="0" w:line="240" w:lineRule="auto"/>
              <w:rPr>
                <w:rFonts w:cstheme="minorHAnsi"/>
                <w:b/>
                <w:color w:val="365F91" w:themeColor="accent1" w:themeShade="BF"/>
              </w:rPr>
            </w:pPr>
            <w:r w:rsidRPr="0060391D">
              <w:rPr>
                <w:rFonts w:cstheme="minorHAnsi"/>
                <w:b/>
                <w:color w:val="365F91" w:themeColor="accent1" w:themeShade="BF"/>
              </w:rPr>
              <w:t xml:space="preserve">Payments: </w:t>
            </w:r>
          </w:p>
          <w:p w:rsidR="006A1952" w:rsidRPr="0060391D" w:rsidRDefault="006A1952" w:rsidP="007F5711">
            <w:pPr>
              <w:pStyle w:val="Odsekzoznamu"/>
              <w:numPr>
                <w:ilvl w:val="0"/>
                <w:numId w:val="28"/>
              </w:numPr>
              <w:spacing w:after="0" w:line="240" w:lineRule="auto"/>
              <w:rPr>
                <w:rFonts w:cstheme="minorHAnsi"/>
              </w:rPr>
            </w:pPr>
            <w:r w:rsidRPr="0060391D">
              <w:rPr>
                <w:rFonts w:cstheme="minorHAnsi"/>
              </w:rPr>
              <w:t>20% immediately after the signature of the Partnership Agreement</w:t>
            </w:r>
            <w:r w:rsidR="00384278" w:rsidRPr="0060391D">
              <w:rPr>
                <w:rFonts w:cstheme="minorHAnsi"/>
              </w:rPr>
              <w:t>;</w:t>
            </w:r>
            <w:bookmarkStart w:id="6" w:name="_GoBack"/>
            <w:bookmarkEnd w:id="6"/>
          </w:p>
          <w:p w:rsidR="00384278" w:rsidRPr="0060391D" w:rsidRDefault="006A1952" w:rsidP="007F5711">
            <w:pPr>
              <w:pStyle w:val="Odsekzoznamu"/>
              <w:numPr>
                <w:ilvl w:val="0"/>
                <w:numId w:val="28"/>
              </w:numPr>
              <w:spacing w:after="0" w:line="240" w:lineRule="auto"/>
              <w:rPr>
                <w:rFonts w:cstheme="minorHAnsi"/>
              </w:rPr>
            </w:pPr>
            <w:r w:rsidRPr="0060391D">
              <w:rPr>
                <w:rFonts w:cstheme="minorHAnsi"/>
              </w:rPr>
              <w:t>20% after</w:t>
            </w:r>
            <w:r w:rsidR="00414905" w:rsidRPr="0060391D">
              <w:rPr>
                <w:rFonts w:cstheme="minorHAnsi"/>
              </w:rPr>
              <w:t xml:space="preserve"> submitting </w:t>
            </w:r>
            <w:r w:rsidR="00AF03B6" w:rsidRPr="0060391D">
              <w:rPr>
                <w:rFonts w:cstheme="minorHAnsi"/>
              </w:rPr>
              <w:t>6-month</w:t>
            </w:r>
            <w:r w:rsidR="00B5668E" w:rsidRPr="0060391D">
              <w:rPr>
                <w:rFonts w:cstheme="minorHAnsi"/>
              </w:rPr>
              <w:t>s</w:t>
            </w:r>
            <w:r w:rsidR="00AF03B6" w:rsidRPr="0060391D">
              <w:rPr>
                <w:rFonts w:cstheme="minorHAnsi"/>
              </w:rPr>
              <w:t xml:space="preserve"> </w:t>
            </w:r>
            <w:r w:rsidR="0060391D" w:rsidRPr="0060391D">
              <w:rPr>
                <w:rFonts w:cstheme="minorHAnsi"/>
              </w:rPr>
              <w:t>reports to</w:t>
            </w:r>
            <w:r w:rsidR="00384278" w:rsidRPr="0060391D">
              <w:rPr>
                <w:rFonts w:cstheme="minorHAnsi"/>
              </w:rPr>
              <w:t xml:space="preserve"> Coordinator;</w:t>
            </w:r>
          </w:p>
          <w:p w:rsidR="004877E8" w:rsidRPr="0060391D" w:rsidRDefault="004877E8" w:rsidP="007F5711">
            <w:pPr>
              <w:pStyle w:val="Odsekzoznamu"/>
              <w:numPr>
                <w:ilvl w:val="0"/>
                <w:numId w:val="28"/>
              </w:numPr>
              <w:spacing w:after="0" w:line="240" w:lineRule="auto"/>
              <w:rPr>
                <w:rFonts w:cstheme="minorHAnsi"/>
              </w:rPr>
            </w:pPr>
            <w:r w:rsidRPr="0060391D">
              <w:rPr>
                <w:rFonts w:cstheme="minorHAnsi"/>
              </w:rPr>
              <w:t>.....</w:t>
            </w:r>
          </w:p>
          <w:p w:rsidR="006A1952" w:rsidRPr="0060391D" w:rsidRDefault="00384278" w:rsidP="004877E8">
            <w:pPr>
              <w:pStyle w:val="Odsekzoznamu"/>
              <w:numPr>
                <w:ilvl w:val="0"/>
                <w:numId w:val="28"/>
              </w:numPr>
              <w:spacing w:after="0" w:line="240" w:lineRule="auto"/>
              <w:rPr>
                <w:rFonts w:cstheme="minorHAnsi"/>
              </w:rPr>
            </w:pPr>
            <w:r w:rsidRPr="0060391D">
              <w:rPr>
                <w:rFonts w:cstheme="minorHAnsi"/>
              </w:rPr>
              <w:t>L</w:t>
            </w:r>
            <w:r w:rsidR="006A1952" w:rsidRPr="0060391D">
              <w:rPr>
                <w:rFonts w:cstheme="minorHAnsi"/>
              </w:rPr>
              <w:t xml:space="preserve">ast </w:t>
            </w:r>
            <w:r w:rsidRPr="0060391D">
              <w:rPr>
                <w:rFonts w:cstheme="minorHAnsi"/>
              </w:rPr>
              <w:t xml:space="preserve">payment </w:t>
            </w:r>
            <w:r w:rsidR="00C9461F" w:rsidRPr="0060391D">
              <w:rPr>
                <w:rFonts w:cstheme="minorHAnsi"/>
              </w:rPr>
              <w:t xml:space="preserve">of </w:t>
            </w:r>
            <w:r w:rsidRPr="0060391D">
              <w:rPr>
                <w:rFonts w:cstheme="minorHAnsi"/>
              </w:rPr>
              <w:t xml:space="preserve">up to </w:t>
            </w:r>
            <w:r w:rsidR="006A1952" w:rsidRPr="0060391D">
              <w:rPr>
                <w:rFonts w:cstheme="minorHAnsi"/>
              </w:rPr>
              <w:t xml:space="preserve">20% after </w:t>
            </w:r>
            <w:r w:rsidRPr="0060391D">
              <w:rPr>
                <w:rFonts w:cstheme="minorHAnsi"/>
              </w:rPr>
              <w:t>approval of</w:t>
            </w:r>
            <w:r w:rsidR="006A1952" w:rsidRPr="0060391D">
              <w:rPr>
                <w:rFonts w:cstheme="minorHAnsi"/>
              </w:rPr>
              <w:t xml:space="preserve"> the </w:t>
            </w:r>
            <w:r w:rsidR="00C9461F" w:rsidRPr="0060391D">
              <w:rPr>
                <w:rFonts w:cstheme="minorHAnsi"/>
              </w:rPr>
              <w:t>F</w:t>
            </w:r>
            <w:r w:rsidR="006A1952" w:rsidRPr="0060391D">
              <w:rPr>
                <w:rFonts w:cstheme="minorHAnsi"/>
              </w:rPr>
              <w:t xml:space="preserve">inal </w:t>
            </w:r>
            <w:r w:rsidR="00C9461F" w:rsidRPr="0060391D">
              <w:rPr>
                <w:rFonts w:cstheme="minorHAnsi"/>
              </w:rPr>
              <w:t>R</w:t>
            </w:r>
            <w:r w:rsidRPr="0060391D">
              <w:rPr>
                <w:rFonts w:cstheme="minorHAnsi"/>
              </w:rPr>
              <w:t>eport by the National Agency</w:t>
            </w:r>
            <w:r w:rsidR="006A1952" w:rsidRPr="0060391D">
              <w:rPr>
                <w:rFonts w:cstheme="minorHAnsi"/>
              </w:rPr>
              <w:t>.</w:t>
            </w:r>
          </w:p>
          <w:p w:rsidR="006A1952" w:rsidRPr="0060391D" w:rsidRDefault="006A1952" w:rsidP="006A1952">
            <w:pPr>
              <w:spacing w:after="0" w:line="240" w:lineRule="auto"/>
              <w:rPr>
                <w:rFonts w:cstheme="minorHAnsi"/>
              </w:rPr>
            </w:pPr>
          </w:p>
          <w:p w:rsidR="009D3E38" w:rsidRPr="0060391D" w:rsidRDefault="009D3E38" w:rsidP="006F5586">
            <w:pPr>
              <w:pStyle w:val="Nadpis4"/>
              <w:rPr>
                <w:rFonts w:ascii="Calibri" w:hAnsi="Calibri" w:cs="Calibri"/>
                <w:i w:val="0"/>
                <w:color w:val="365F91" w:themeColor="accent1" w:themeShade="BF"/>
              </w:rPr>
            </w:pPr>
            <w:r w:rsidRPr="0060391D">
              <w:rPr>
                <w:rFonts w:ascii="Calibri" w:hAnsi="Calibri" w:cs="Calibri"/>
                <w:i w:val="0"/>
                <w:color w:val="365F91" w:themeColor="accent1" w:themeShade="BF"/>
              </w:rPr>
              <w:t>Quality Assurance</w:t>
            </w:r>
            <w:r w:rsidR="00384278" w:rsidRPr="0060391D">
              <w:rPr>
                <w:rFonts w:ascii="Calibri" w:hAnsi="Calibri" w:cs="Calibri"/>
                <w:i w:val="0"/>
                <w:color w:val="365F91" w:themeColor="accent1" w:themeShade="BF"/>
              </w:rPr>
              <w:t xml:space="preserve"> (QA)</w:t>
            </w:r>
          </w:p>
          <w:p w:rsidR="009D3E38" w:rsidRPr="0060391D" w:rsidRDefault="009D3E38" w:rsidP="009D3E38">
            <w:pPr>
              <w:pStyle w:val="Default"/>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The partnership will carry out quality control by monitoring and evaluating project activities.</w:t>
            </w:r>
          </w:p>
          <w:p w:rsidR="009D3E38" w:rsidRPr="0060391D" w:rsidRDefault="00384278" w:rsidP="009D3E38">
            <w:pPr>
              <w:pStyle w:val="Default"/>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 xml:space="preserve">QA </w:t>
            </w:r>
            <w:r w:rsidR="009D3E38" w:rsidRPr="0060391D">
              <w:rPr>
                <w:rFonts w:asciiTheme="minorHAnsi" w:hAnsiTheme="minorHAnsi" w:cstheme="minorHAnsi"/>
                <w:color w:val="auto"/>
                <w:sz w:val="22"/>
                <w:szCs w:val="22"/>
                <w:lang w:val="en-US"/>
              </w:rPr>
              <w:t>defines the procedures and tools to perform such evaluations, e.g.:</w:t>
            </w:r>
          </w:p>
          <w:p w:rsidR="00B5668E" w:rsidRPr="0060391D" w:rsidRDefault="009D3E38" w:rsidP="00B5668E">
            <w:pPr>
              <w:pStyle w:val="Default"/>
              <w:numPr>
                <w:ilvl w:val="0"/>
                <w:numId w:val="34"/>
              </w:numPr>
              <w:rPr>
                <w:rFonts w:asciiTheme="minorHAnsi" w:hAnsiTheme="minorHAnsi" w:cstheme="minorHAnsi"/>
                <w:color w:val="auto"/>
                <w:sz w:val="22"/>
                <w:szCs w:val="22"/>
                <w:lang w:val="en-US"/>
              </w:rPr>
            </w:pPr>
            <w:r w:rsidRPr="0060391D">
              <w:rPr>
                <w:rFonts w:asciiTheme="minorHAnsi" w:hAnsiTheme="minorHAnsi" w:cstheme="minorHAnsi"/>
                <w:b/>
                <w:color w:val="244061" w:themeColor="accent1" w:themeShade="80"/>
                <w:sz w:val="22"/>
                <w:szCs w:val="22"/>
                <w:lang w:val="en-US"/>
              </w:rPr>
              <w:t>Evaluation of internal procedures</w:t>
            </w:r>
            <w:r w:rsidRPr="0060391D">
              <w:rPr>
                <w:rFonts w:asciiTheme="minorHAnsi" w:hAnsiTheme="minorHAnsi" w:cstheme="minorHAnsi"/>
                <w:color w:val="auto"/>
                <w:sz w:val="22"/>
                <w:szCs w:val="22"/>
                <w:lang w:val="en-US"/>
              </w:rPr>
              <w:t xml:space="preserve">, management, etc: at each consortium meeting a </w:t>
            </w:r>
            <w:r w:rsidR="009045AD" w:rsidRPr="0060391D">
              <w:rPr>
                <w:rFonts w:asciiTheme="minorHAnsi" w:hAnsiTheme="minorHAnsi" w:cstheme="minorHAnsi"/>
                <w:b/>
                <w:color w:val="FF0000"/>
                <w:sz w:val="22"/>
                <w:szCs w:val="22"/>
                <w:lang w:val="en-US"/>
              </w:rPr>
              <w:t>QA F</w:t>
            </w:r>
            <w:r w:rsidRPr="0060391D">
              <w:rPr>
                <w:rFonts w:asciiTheme="minorHAnsi" w:hAnsiTheme="minorHAnsi" w:cstheme="minorHAnsi"/>
                <w:b/>
                <w:color w:val="FF0000"/>
                <w:sz w:val="22"/>
                <w:szCs w:val="22"/>
                <w:lang w:val="en-US"/>
              </w:rPr>
              <w:t>eedb</w:t>
            </w:r>
            <w:r w:rsidR="00384278" w:rsidRPr="0060391D">
              <w:rPr>
                <w:rFonts w:asciiTheme="minorHAnsi" w:hAnsiTheme="minorHAnsi" w:cstheme="minorHAnsi"/>
                <w:b/>
                <w:color w:val="FF0000"/>
                <w:sz w:val="22"/>
                <w:szCs w:val="22"/>
                <w:lang w:val="en-US"/>
              </w:rPr>
              <w:t xml:space="preserve">ack </w:t>
            </w:r>
            <w:r w:rsidR="009045AD" w:rsidRPr="0060391D">
              <w:rPr>
                <w:rFonts w:asciiTheme="minorHAnsi" w:hAnsiTheme="minorHAnsi" w:cstheme="minorHAnsi"/>
                <w:b/>
                <w:color w:val="FF0000"/>
                <w:sz w:val="22"/>
                <w:szCs w:val="22"/>
                <w:lang w:val="en-US"/>
              </w:rPr>
              <w:t>F</w:t>
            </w:r>
            <w:r w:rsidR="00384278" w:rsidRPr="0060391D">
              <w:rPr>
                <w:rFonts w:asciiTheme="minorHAnsi" w:hAnsiTheme="minorHAnsi" w:cstheme="minorHAnsi"/>
                <w:b/>
                <w:color w:val="FF0000"/>
                <w:sz w:val="22"/>
                <w:szCs w:val="22"/>
                <w:lang w:val="en-US"/>
              </w:rPr>
              <w:t>orm</w:t>
            </w:r>
            <w:r w:rsidR="00384278" w:rsidRPr="0060391D">
              <w:rPr>
                <w:rFonts w:asciiTheme="minorHAnsi" w:hAnsiTheme="minorHAnsi" w:cstheme="minorHAnsi"/>
                <w:color w:val="auto"/>
                <w:sz w:val="22"/>
                <w:szCs w:val="22"/>
                <w:lang w:val="en-US"/>
              </w:rPr>
              <w:t xml:space="preserve"> will be filled out by </w:t>
            </w:r>
            <w:r w:rsidRPr="0060391D">
              <w:rPr>
                <w:rFonts w:asciiTheme="minorHAnsi" w:hAnsiTheme="minorHAnsi" w:cstheme="minorHAnsi"/>
                <w:color w:val="auto"/>
                <w:sz w:val="22"/>
                <w:szCs w:val="22"/>
                <w:lang w:val="en-US"/>
              </w:rPr>
              <w:t>partners to monitor and evaluate the internal management process of the project</w:t>
            </w:r>
            <w:r w:rsidR="00384278" w:rsidRPr="0060391D">
              <w:rPr>
                <w:rFonts w:asciiTheme="minorHAnsi" w:hAnsiTheme="minorHAnsi" w:cstheme="minorHAnsi"/>
                <w:color w:val="auto"/>
                <w:sz w:val="22"/>
                <w:szCs w:val="22"/>
                <w:lang w:val="en-US"/>
              </w:rPr>
              <w:t>;</w:t>
            </w:r>
          </w:p>
          <w:p w:rsidR="009D3E38" w:rsidRPr="0060391D" w:rsidRDefault="009D3E38" w:rsidP="00B5668E">
            <w:pPr>
              <w:pStyle w:val="Default"/>
              <w:numPr>
                <w:ilvl w:val="0"/>
                <w:numId w:val="34"/>
              </w:numPr>
              <w:rPr>
                <w:rFonts w:asciiTheme="minorHAnsi" w:hAnsiTheme="minorHAnsi" w:cstheme="minorHAnsi"/>
                <w:color w:val="auto"/>
                <w:sz w:val="22"/>
                <w:szCs w:val="22"/>
                <w:lang w:val="en-US"/>
              </w:rPr>
            </w:pPr>
            <w:r w:rsidRPr="0060391D">
              <w:rPr>
                <w:rFonts w:asciiTheme="minorHAnsi" w:hAnsiTheme="minorHAnsi" w:cstheme="minorHAnsi"/>
                <w:b/>
                <w:color w:val="FF0000"/>
                <w:sz w:val="22"/>
                <w:szCs w:val="22"/>
                <w:lang w:val="en-US"/>
              </w:rPr>
              <w:t>Peer reviews</w:t>
            </w:r>
            <w:r w:rsidRPr="0060391D">
              <w:rPr>
                <w:rFonts w:asciiTheme="minorHAnsi" w:hAnsiTheme="minorHAnsi" w:cstheme="minorHAnsi"/>
                <w:color w:val="auto"/>
                <w:sz w:val="22"/>
                <w:szCs w:val="22"/>
                <w:lang w:val="en-US"/>
              </w:rPr>
              <w:t xml:space="preserve"> on main results and on the final version of IOs produced</w:t>
            </w:r>
            <w:r w:rsidR="00B5668E" w:rsidRPr="0060391D">
              <w:rPr>
                <w:rFonts w:asciiTheme="minorHAnsi" w:hAnsiTheme="minorHAnsi" w:cstheme="minorHAnsi"/>
                <w:color w:val="auto"/>
                <w:sz w:val="22"/>
                <w:szCs w:val="22"/>
                <w:lang w:val="en-US"/>
              </w:rPr>
              <w:t xml:space="preserve"> </w:t>
            </w:r>
            <w:r w:rsidR="00AF03B6" w:rsidRPr="0060391D">
              <w:rPr>
                <w:rFonts w:asciiTheme="minorHAnsi" w:hAnsiTheme="minorHAnsi" w:cstheme="minorHAnsi"/>
                <w:color w:val="auto"/>
                <w:sz w:val="22"/>
                <w:szCs w:val="22"/>
                <w:lang w:val="en-US"/>
              </w:rPr>
              <w:t>6-</w:t>
            </w:r>
            <w:r w:rsidRPr="0060391D">
              <w:rPr>
                <w:rFonts w:asciiTheme="minorHAnsi" w:hAnsiTheme="minorHAnsi" w:cstheme="minorHAnsi"/>
                <w:color w:val="auto"/>
                <w:sz w:val="22"/>
                <w:szCs w:val="22"/>
                <w:lang w:val="en-US"/>
              </w:rPr>
              <w:t xml:space="preserve">month </w:t>
            </w:r>
            <w:r w:rsidR="00384278" w:rsidRPr="0060391D">
              <w:rPr>
                <w:rFonts w:asciiTheme="minorHAnsi" w:hAnsiTheme="minorHAnsi" w:cstheme="minorHAnsi"/>
                <w:color w:val="auto"/>
                <w:sz w:val="22"/>
                <w:szCs w:val="22"/>
                <w:lang w:val="en-US"/>
              </w:rPr>
              <w:t>quality report</w:t>
            </w:r>
            <w:r w:rsidR="00AF03B6" w:rsidRPr="0060391D">
              <w:rPr>
                <w:rFonts w:asciiTheme="minorHAnsi" w:hAnsiTheme="minorHAnsi" w:cstheme="minorHAnsi"/>
                <w:color w:val="auto"/>
                <w:sz w:val="22"/>
                <w:szCs w:val="22"/>
                <w:lang w:val="en-US"/>
              </w:rPr>
              <w:t>s</w:t>
            </w:r>
            <w:r w:rsidR="00384278" w:rsidRPr="0060391D">
              <w:rPr>
                <w:rFonts w:asciiTheme="minorHAnsi" w:hAnsiTheme="minorHAnsi" w:cstheme="minorHAnsi"/>
                <w:color w:val="auto"/>
                <w:sz w:val="22"/>
                <w:szCs w:val="22"/>
                <w:lang w:val="en-US"/>
              </w:rPr>
              <w:t xml:space="preserve"> will be</w:t>
            </w:r>
            <w:r w:rsidRPr="0060391D">
              <w:rPr>
                <w:rFonts w:asciiTheme="minorHAnsi" w:hAnsiTheme="minorHAnsi" w:cstheme="minorHAnsi"/>
                <w:color w:val="auto"/>
                <w:sz w:val="22"/>
                <w:szCs w:val="22"/>
                <w:lang w:val="en-US"/>
              </w:rPr>
              <w:t xml:space="preserve"> submitted together with the </w:t>
            </w:r>
            <w:r w:rsidR="00AF03B6" w:rsidRPr="0060391D">
              <w:rPr>
                <w:rFonts w:asciiTheme="minorHAnsi" w:hAnsiTheme="minorHAnsi" w:cstheme="minorHAnsi"/>
                <w:color w:val="auto"/>
                <w:sz w:val="22"/>
                <w:szCs w:val="22"/>
                <w:lang w:val="en-US"/>
              </w:rPr>
              <w:t>6-</w:t>
            </w:r>
            <w:r w:rsidRPr="0060391D">
              <w:rPr>
                <w:rFonts w:asciiTheme="minorHAnsi" w:hAnsiTheme="minorHAnsi" w:cstheme="minorHAnsi"/>
                <w:color w:val="auto"/>
                <w:sz w:val="22"/>
                <w:szCs w:val="22"/>
                <w:lang w:val="en-US"/>
              </w:rPr>
              <w:t>month internal reports (through a specific feedback form)</w:t>
            </w:r>
            <w:r w:rsidR="00384278" w:rsidRPr="0060391D">
              <w:rPr>
                <w:rFonts w:asciiTheme="minorHAnsi" w:hAnsiTheme="minorHAnsi" w:cstheme="minorHAnsi"/>
                <w:color w:val="auto"/>
                <w:sz w:val="22"/>
                <w:szCs w:val="22"/>
                <w:lang w:val="en-US"/>
              </w:rPr>
              <w:t>.</w:t>
            </w:r>
            <w:r w:rsidRPr="0060391D">
              <w:rPr>
                <w:rFonts w:asciiTheme="minorHAnsi" w:hAnsiTheme="minorHAnsi" w:cstheme="minorHAnsi"/>
                <w:color w:val="auto"/>
                <w:sz w:val="22"/>
                <w:szCs w:val="22"/>
                <w:lang w:val="en-US"/>
              </w:rPr>
              <w:t xml:space="preserve"> Possible involvement of external evaluators</w:t>
            </w:r>
            <w:r w:rsidR="00414905" w:rsidRPr="0060391D">
              <w:rPr>
                <w:rFonts w:asciiTheme="minorHAnsi" w:hAnsiTheme="minorHAnsi" w:cstheme="minorHAnsi"/>
                <w:color w:val="auto"/>
                <w:sz w:val="22"/>
                <w:szCs w:val="22"/>
                <w:lang w:val="en-US"/>
              </w:rPr>
              <w:t>.</w:t>
            </w:r>
            <w:r w:rsidRPr="0060391D">
              <w:rPr>
                <w:rFonts w:asciiTheme="minorHAnsi" w:hAnsiTheme="minorHAnsi" w:cstheme="minorHAnsi"/>
                <w:color w:val="auto"/>
                <w:sz w:val="22"/>
                <w:szCs w:val="22"/>
                <w:lang w:val="en-US"/>
              </w:rPr>
              <w:t xml:space="preserve"> </w:t>
            </w:r>
          </w:p>
          <w:p w:rsidR="009D3E38" w:rsidRPr="0060391D" w:rsidRDefault="009D3E38" w:rsidP="009D3E38">
            <w:pPr>
              <w:pStyle w:val="Default"/>
              <w:rPr>
                <w:rFonts w:asciiTheme="minorHAnsi" w:hAnsiTheme="minorHAnsi" w:cstheme="minorHAnsi"/>
                <w:color w:val="auto"/>
                <w:sz w:val="22"/>
                <w:szCs w:val="22"/>
                <w:lang w:val="en-US"/>
              </w:rPr>
            </w:pPr>
          </w:p>
          <w:p w:rsidR="009D3E38" w:rsidRPr="0060391D" w:rsidRDefault="009D3E38" w:rsidP="009D3E38">
            <w:pPr>
              <w:pStyle w:val="Default"/>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 xml:space="preserve">The key personnel leading the </w:t>
            </w:r>
            <w:r w:rsidR="00F04E2A" w:rsidRPr="0060391D">
              <w:rPr>
                <w:rFonts w:asciiTheme="minorHAnsi" w:hAnsiTheme="minorHAnsi" w:cstheme="minorHAnsi"/>
                <w:color w:val="auto"/>
                <w:sz w:val="22"/>
                <w:szCs w:val="22"/>
                <w:lang w:val="en-US"/>
              </w:rPr>
              <w:t xml:space="preserve">QA tasks </w:t>
            </w:r>
            <w:r w:rsidR="00C56486" w:rsidRPr="0060391D">
              <w:rPr>
                <w:rFonts w:asciiTheme="minorHAnsi" w:hAnsiTheme="minorHAnsi" w:cstheme="minorHAnsi"/>
                <w:color w:val="auto"/>
                <w:sz w:val="22"/>
                <w:szCs w:val="22"/>
                <w:lang w:val="en-US"/>
              </w:rPr>
              <w:t xml:space="preserve">and Peer Reviews </w:t>
            </w:r>
            <w:r w:rsidR="00F04E2A" w:rsidRPr="0060391D">
              <w:rPr>
                <w:rFonts w:asciiTheme="minorHAnsi" w:hAnsiTheme="minorHAnsi" w:cstheme="minorHAnsi"/>
                <w:color w:val="auto"/>
                <w:sz w:val="22"/>
                <w:szCs w:val="22"/>
                <w:lang w:val="en-US"/>
              </w:rPr>
              <w:t>are</w:t>
            </w:r>
            <w:r w:rsidRPr="0060391D">
              <w:rPr>
                <w:rFonts w:asciiTheme="minorHAnsi" w:hAnsiTheme="minorHAnsi" w:cstheme="minorHAnsi"/>
                <w:color w:val="auto"/>
                <w:sz w:val="22"/>
                <w:szCs w:val="22"/>
                <w:lang w:val="en-US"/>
              </w:rPr>
              <w:t>:</w:t>
            </w:r>
          </w:p>
          <w:tbl>
            <w:tblPr>
              <w:tblStyle w:val="Mriekatabuky"/>
              <w:tblW w:w="9351" w:type="dxa"/>
              <w:tblLayout w:type="fixed"/>
              <w:tblLook w:val="04A0" w:firstRow="1" w:lastRow="0" w:firstColumn="1" w:lastColumn="0" w:noHBand="0" w:noVBand="1"/>
            </w:tblPr>
            <w:tblGrid>
              <w:gridCol w:w="9351"/>
            </w:tblGrid>
            <w:tr w:rsidR="00B5668E" w:rsidRPr="0060391D" w:rsidTr="00B5668E">
              <w:tc>
                <w:tcPr>
                  <w:tcW w:w="9351" w:type="dxa"/>
                </w:tcPr>
                <w:p w:rsidR="00B5668E" w:rsidRPr="0060391D" w:rsidRDefault="00B5668E" w:rsidP="00247465">
                  <w:pPr>
                    <w:rPr>
                      <w:rFonts w:cstheme="minorHAnsi"/>
                      <w:b/>
                      <w:sz w:val="24"/>
                      <w:szCs w:val="24"/>
                    </w:rPr>
                  </w:pPr>
                </w:p>
              </w:tc>
            </w:tr>
            <w:tr w:rsidR="00B5668E" w:rsidRPr="0060391D" w:rsidTr="00B5668E">
              <w:tc>
                <w:tcPr>
                  <w:tcW w:w="9351" w:type="dxa"/>
                </w:tcPr>
                <w:p w:rsidR="00B5668E" w:rsidRPr="0060391D" w:rsidRDefault="00B5668E" w:rsidP="00247465">
                  <w:pPr>
                    <w:rPr>
                      <w:rFonts w:cstheme="minorHAnsi"/>
                      <w:b/>
                      <w:sz w:val="24"/>
                      <w:szCs w:val="24"/>
                    </w:rPr>
                  </w:pPr>
                </w:p>
              </w:tc>
            </w:tr>
          </w:tbl>
          <w:p w:rsidR="00B5668E" w:rsidRPr="0060391D" w:rsidRDefault="00B5668E" w:rsidP="009D3E38">
            <w:pPr>
              <w:pStyle w:val="Default"/>
              <w:rPr>
                <w:rFonts w:asciiTheme="minorHAnsi" w:hAnsiTheme="minorHAnsi" w:cstheme="minorHAnsi"/>
                <w:color w:val="auto"/>
                <w:sz w:val="22"/>
                <w:szCs w:val="22"/>
                <w:lang w:val="en-US"/>
              </w:rPr>
            </w:pPr>
          </w:p>
          <w:p w:rsidR="009D3E38" w:rsidRPr="0060391D" w:rsidRDefault="009D3E38" w:rsidP="009D3E38">
            <w:pPr>
              <w:pStyle w:val="Default"/>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 xml:space="preserve">Associated Partners </w:t>
            </w:r>
            <w:r w:rsidR="00B5668E" w:rsidRPr="0060391D">
              <w:rPr>
                <w:rFonts w:asciiTheme="minorHAnsi" w:hAnsiTheme="minorHAnsi" w:cstheme="minorHAnsi"/>
                <w:color w:val="auto"/>
                <w:sz w:val="22"/>
                <w:szCs w:val="22"/>
                <w:lang w:val="en-US"/>
              </w:rPr>
              <w:t xml:space="preserve">could be </w:t>
            </w:r>
            <w:r w:rsidR="00F04E2A" w:rsidRPr="0060391D">
              <w:rPr>
                <w:rFonts w:asciiTheme="minorHAnsi" w:hAnsiTheme="minorHAnsi" w:cstheme="minorHAnsi"/>
                <w:color w:val="auto"/>
                <w:sz w:val="22"/>
                <w:szCs w:val="22"/>
                <w:lang w:val="en-US"/>
              </w:rPr>
              <w:t xml:space="preserve">used </w:t>
            </w:r>
            <w:r w:rsidRPr="0060391D">
              <w:rPr>
                <w:rFonts w:asciiTheme="minorHAnsi" w:hAnsiTheme="minorHAnsi" w:cstheme="minorHAnsi"/>
                <w:color w:val="auto"/>
                <w:sz w:val="22"/>
                <w:szCs w:val="22"/>
                <w:lang w:val="en-US"/>
              </w:rPr>
              <w:t>as an “external advisory board” to be called upon by partners as peer reviewer</w:t>
            </w:r>
            <w:r w:rsidR="00B5668E" w:rsidRPr="0060391D">
              <w:rPr>
                <w:rFonts w:asciiTheme="minorHAnsi" w:hAnsiTheme="minorHAnsi" w:cstheme="minorHAnsi"/>
                <w:color w:val="auto"/>
                <w:sz w:val="22"/>
                <w:szCs w:val="22"/>
                <w:lang w:val="en-US"/>
              </w:rPr>
              <w:t>s</w:t>
            </w:r>
            <w:r w:rsidRPr="0060391D">
              <w:rPr>
                <w:rFonts w:asciiTheme="minorHAnsi" w:hAnsiTheme="minorHAnsi" w:cstheme="minorHAnsi"/>
                <w:color w:val="auto"/>
                <w:sz w:val="22"/>
                <w:szCs w:val="22"/>
                <w:lang w:val="en-US"/>
              </w:rPr>
              <w:t>.</w:t>
            </w:r>
          </w:p>
          <w:p w:rsidR="009D3E38" w:rsidRPr="0060391D" w:rsidRDefault="009D3E38" w:rsidP="006A1952">
            <w:pPr>
              <w:spacing w:after="0" w:line="240" w:lineRule="auto"/>
              <w:rPr>
                <w:rFonts w:cstheme="minorHAnsi"/>
              </w:rPr>
            </w:pPr>
          </w:p>
          <w:p w:rsidR="004C0471" w:rsidRPr="0060391D" w:rsidRDefault="006A1952" w:rsidP="006F5586">
            <w:pPr>
              <w:pStyle w:val="Nadpis3"/>
              <w:rPr>
                <w:sz w:val="22"/>
                <w:szCs w:val="22"/>
              </w:rPr>
            </w:pPr>
            <w:bookmarkStart w:id="7" w:name="_Toc30145324"/>
            <w:r w:rsidRPr="0060391D">
              <w:rPr>
                <w:sz w:val="22"/>
                <w:szCs w:val="22"/>
              </w:rPr>
              <w:t xml:space="preserve">1.4. </w:t>
            </w:r>
            <w:r w:rsidR="00C56486" w:rsidRPr="0060391D">
              <w:rPr>
                <w:sz w:val="22"/>
                <w:szCs w:val="22"/>
              </w:rPr>
              <w:t xml:space="preserve">Internal </w:t>
            </w:r>
            <w:r w:rsidR="004C0471" w:rsidRPr="0060391D">
              <w:rPr>
                <w:sz w:val="22"/>
                <w:szCs w:val="22"/>
              </w:rPr>
              <w:t>Communication</w:t>
            </w:r>
            <w:bookmarkEnd w:id="7"/>
          </w:p>
          <w:p w:rsidR="004C0471" w:rsidRPr="0060391D" w:rsidRDefault="004C0471" w:rsidP="004C0471">
            <w:pPr>
              <w:pStyle w:val="Default"/>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All partners will actively communicate via:</w:t>
            </w:r>
          </w:p>
          <w:p w:rsidR="004C0471" w:rsidRPr="0060391D" w:rsidRDefault="004C0471" w:rsidP="004C0471">
            <w:pPr>
              <w:pStyle w:val="Default"/>
              <w:numPr>
                <w:ilvl w:val="0"/>
                <w:numId w:val="12"/>
              </w:numPr>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 xml:space="preserve">email and conference calls; </w:t>
            </w:r>
          </w:p>
          <w:p w:rsidR="004C0471" w:rsidRPr="0060391D" w:rsidRDefault="004C0471" w:rsidP="004C0471">
            <w:pPr>
              <w:pStyle w:val="Default"/>
              <w:numPr>
                <w:ilvl w:val="0"/>
                <w:numId w:val="12"/>
              </w:numPr>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Skype virtual meetings</w:t>
            </w:r>
          </w:p>
          <w:p w:rsidR="004C0471" w:rsidRPr="0060391D" w:rsidRDefault="00AF03B6" w:rsidP="004C0471">
            <w:pPr>
              <w:pStyle w:val="Default"/>
              <w:numPr>
                <w:ilvl w:val="0"/>
                <w:numId w:val="12"/>
              </w:numPr>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u</w:t>
            </w:r>
            <w:r w:rsidR="004C0471" w:rsidRPr="0060391D">
              <w:rPr>
                <w:rFonts w:asciiTheme="minorHAnsi" w:hAnsiTheme="minorHAnsi" w:cstheme="minorHAnsi"/>
                <w:color w:val="auto"/>
                <w:sz w:val="22"/>
                <w:szCs w:val="22"/>
                <w:lang w:val="en-US"/>
              </w:rPr>
              <w:t>pdated project documents</w:t>
            </w:r>
            <w:r w:rsidRPr="0060391D">
              <w:rPr>
                <w:rFonts w:asciiTheme="minorHAnsi" w:hAnsiTheme="minorHAnsi" w:cstheme="minorHAnsi"/>
                <w:color w:val="auto"/>
                <w:sz w:val="22"/>
                <w:szCs w:val="22"/>
                <w:lang w:val="en-US"/>
              </w:rPr>
              <w:t xml:space="preserve"> (available </w:t>
            </w:r>
            <w:r w:rsidR="00C56486" w:rsidRPr="0060391D">
              <w:rPr>
                <w:rFonts w:asciiTheme="minorHAnsi" w:hAnsiTheme="minorHAnsi" w:cstheme="minorHAnsi"/>
                <w:color w:val="auto"/>
                <w:sz w:val="22"/>
                <w:szCs w:val="22"/>
                <w:lang w:val="en-US"/>
              </w:rPr>
              <w:t xml:space="preserve">for example </w:t>
            </w:r>
            <w:r w:rsidRPr="0060391D">
              <w:rPr>
                <w:rFonts w:asciiTheme="minorHAnsi" w:hAnsiTheme="minorHAnsi" w:cstheme="minorHAnsi"/>
                <w:color w:val="auto"/>
                <w:sz w:val="22"/>
                <w:szCs w:val="22"/>
                <w:lang w:val="en-US"/>
              </w:rPr>
              <w:t>via</w:t>
            </w:r>
            <w:r w:rsidR="00C56486" w:rsidRPr="0060391D">
              <w:rPr>
                <w:rFonts w:asciiTheme="minorHAnsi" w:hAnsiTheme="minorHAnsi" w:cstheme="minorHAnsi"/>
                <w:color w:val="auto"/>
                <w:sz w:val="22"/>
                <w:szCs w:val="22"/>
                <w:lang w:val="en-US"/>
              </w:rPr>
              <w:t xml:space="preserve"> Dropbox or other shared platform)</w:t>
            </w:r>
          </w:p>
          <w:p w:rsidR="004C0471" w:rsidRPr="0060391D" w:rsidRDefault="004C0471" w:rsidP="006A1952">
            <w:pPr>
              <w:pStyle w:val="Nadpis3"/>
              <w:spacing w:line="240" w:lineRule="auto"/>
              <w:rPr>
                <w:rFonts w:asciiTheme="minorHAnsi" w:hAnsiTheme="minorHAnsi" w:cstheme="minorHAnsi"/>
                <w:sz w:val="22"/>
                <w:szCs w:val="22"/>
              </w:rPr>
            </w:pPr>
          </w:p>
          <w:p w:rsidR="006A1952" w:rsidRPr="0060391D" w:rsidRDefault="004C0471" w:rsidP="006F5586">
            <w:pPr>
              <w:pStyle w:val="Nadpis3"/>
              <w:rPr>
                <w:sz w:val="22"/>
                <w:szCs w:val="22"/>
              </w:rPr>
            </w:pPr>
            <w:bookmarkStart w:id="8" w:name="_Toc30145325"/>
            <w:r w:rsidRPr="0060391D">
              <w:rPr>
                <w:sz w:val="22"/>
                <w:szCs w:val="22"/>
              </w:rPr>
              <w:t xml:space="preserve">1.5. </w:t>
            </w:r>
            <w:r w:rsidR="006A1952" w:rsidRPr="0060391D">
              <w:rPr>
                <w:sz w:val="22"/>
                <w:szCs w:val="22"/>
              </w:rPr>
              <w:t>Transnational Project Meetings</w:t>
            </w:r>
            <w:bookmarkEnd w:id="8"/>
          </w:p>
          <w:p w:rsidR="00C56486" w:rsidRPr="0060391D" w:rsidRDefault="00066444" w:rsidP="00066444">
            <w:pPr>
              <w:rPr>
                <w:rFonts w:cstheme="minorHAnsi"/>
              </w:rPr>
            </w:pPr>
            <w:r w:rsidRPr="0060391D">
              <w:t>Planned for 2 days (each meeting); 3 participants from each Partner</w:t>
            </w:r>
          </w:p>
          <w:p w:rsidR="00066444" w:rsidRPr="0060391D" w:rsidRDefault="00066444" w:rsidP="00066444">
            <w:pPr>
              <w:autoSpaceDE w:val="0"/>
              <w:autoSpaceDN w:val="0"/>
              <w:adjustRightInd w:val="0"/>
              <w:spacing w:after="0" w:line="240" w:lineRule="auto"/>
              <w:rPr>
                <w:rFonts w:ascii="Calibri" w:hAnsi="Calibri" w:cs="FreeSans"/>
                <w:u w:val="single"/>
                <w:lang w:bidi="he-IL"/>
              </w:rPr>
            </w:pPr>
            <w:r w:rsidRPr="0060391D">
              <w:rPr>
                <w:rFonts w:ascii="Calibri" w:hAnsi="Calibri" w:cs="FreeSans"/>
                <w:u w:val="single"/>
                <w:lang w:bidi="he-IL"/>
              </w:rPr>
              <w:t>1st Kick-off-Meeting will be held in the month 2 (January 2020) at the location of the project</w:t>
            </w:r>
          </w:p>
          <w:p w:rsidR="00066444" w:rsidRPr="0060391D" w:rsidRDefault="00066444" w:rsidP="00066444">
            <w:pPr>
              <w:autoSpaceDE w:val="0"/>
              <w:autoSpaceDN w:val="0"/>
              <w:adjustRightInd w:val="0"/>
              <w:spacing w:after="0" w:line="240" w:lineRule="auto"/>
              <w:rPr>
                <w:rFonts w:ascii="Calibri" w:hAnsi="Calibri" w:cs="FreeSans"/>
                <w:lang w:bidi="he-IL"/>
              </w:rPr>
            </w:pPr>
            <w:r w:rsidRPr="0060391D">
              <w:rPr>
                <w:rFonts w:ascii="Calibri" w:hAnsi="Calibri" w:cs="FreeSans"/>
                <w:u w:val="single"/>
                <w:lang w:bidi="he-IL"/>
              </w:rPr>
              <w:t>coordinator/P1 AINOVA, in Svätý Jur (SK)</w:t>
            </w:r>
            <w:r w:rsidRPr="0060391D">
              <w:rPr>
                <w:rFonts w:ascii="Calibri" w:hAnsi="Calibri" w:cs="FreeSans"/>
                <w:lang w:bidi="he-IL"/>
              </w:rPr>
              <w:t>. The aim of the meeting is to ensure shared vision,</w:t>
            </w:r>
          </w:p>
          <w:p w:rsidR="00066444" w:rsidRPr="0060391D" w:rsidRDefault="00066444" w:rsidP="00066444">
            <w:pPr>
              <w:autoSpaceDE w:val="0"/>
              <w:autoSpaceDN w:val="0"/>
              <w:adjustRightInd w:val="0"/>
              <w:spacing w:after="0" w:line="240" w:lineRule="auto"/>
              <w:rPr>
                <w:rFonts w:ascii="Calibri" w:hAnsi="Calibri" w:cs="FreeSans"/>
                <w:lang w:bidi="he-IL"/>
              </w:rPr>
            </w:pPr>
            <w:r w:rsidRPr="0060391D">
              <w:rPr>
                <w:rFonts w:ascii="Calibri" w:hAnsi="Calibri" w:cs="FreeSans"/>
                <w:lang w:bidi="he-IL"/>
              </w:rPr>
              <w:t>thorough consensus and understanding of project management tools and requirements (report</w:t>
            </w:r>
          </w:p>
          <w:p w:rsidR="00066444" w:rsidRPr="0060391D" w:rsidRDefault="00066444" w:rsidP="00066444">
            <w:pPr>
              <w:autoSpaceDE w:val="0"/>
              <w:autoSpaceDN w:val="0"/>
              <w:adjustRightInd w:val="0"/>
              <w:spacing w:after="0" w:line="240" w:lineRule="auto"/>
              <w:rPr>
                <w:rFonts w:ascii="Calibri" w:hAnsi="Calibri" w:cs="FreeSans"/>
                <w:lang w:bidi="he-IL"/>
              </w:rPr>
            </w:pPr>
            <w:r w:rsidRPr="0060391D">
              <w:rPr>
                <w:rFonts w:ascii="Calibri" w:hAnsi="Calibri" w:cs="FreeSans"/>
                <w:lang w:bidi="he-IL"/>
              </w:rPr>
              <w:t>format, costs tracking tools, internal communication procedures, relations with the Agency, etc). A</w:t>
            </w:r>
          </w:p>
          <w:p w:rsidR="00066444" w:rsidRPr="0060391D" w:rsidRDefault="00066444" w:rsidP="00066444">
            <w:pPr>
              <w:autoSpaceDE w:val="0"/>
              <w:autoSpaceDN w:val="0"/>
              <w:adjustRightInd w:val="0"/>
              <w:spacing w:after="0" w:line="240" w:lineRule="auto"/>
              <w:rPr>
                <w:rFonts w:ascii="Calibri" w:hAnsi="Calibri" w:cs="FreeSans"/>
                <w:lang w:bidi="he-IL"/>
              </w:rPr>
            </w:pPr>
            <w:r w:rsidRPr="0060391D">
              <w:rPr>
                <w:rFonts w:ascii="Calibri" w:hAnsi="Calibri" w:cs="FreeSans"/>
                <w:lang w:bidi="he-IL"/>
              </w:rPr>
              <w:t>detailed Agenda of the meeting will be circulated in advance for Partners to provide inputs on items to be discussed in team. At the first meeting also work on the first Intellectual Outcome/ Elaboration of Comparative Analysis under the leadership of AINova will be discussed. Especially, team of selected experts and common methodology for collection of data will be discussed and agreed.</w:t>
            </w:r>
          </w:p>
          <w:p w:rsidR="00066444" w:rsidRPr="0060391D" w:rsidRDefault="00066444" w:rsidP="00066444">
            <w:pPr>
              <w:autoSpaceDE w:val="0"/>
              <w:autoSpaceDN w:val="0"/>
              <w:adjustRightInd w:val="0"/>
              <w:spacing w:after="0" w:line="240" w:lineRule="auto"/>
              <w:rPr>
                <w:rFonts w:ascii="Calibri" w:hAnsi="Calibri" w:cs="FreeSans"/>
                <w:lang w:bidi="he-IL"/>
              </w:rPr>
            </w:pPr>
          </w:p>
          <w:p w:rsidR="00066444" w:rsidRPr="0060391D" w:rsidRDefault="00066444" w:rsidP="00066444">
            <w:pPr>
              <w:autoSpaceDE w:val="0"/>
              <w:autoSpaceDN w:val="0"/>
              <w:adjustRightInd w:val="0"/>
              <w:spacing w:after="0" w:line="240" w:lineRule="auto"/>
              <w:rPr>
                <w:rFonts w:ascii="Calibri" w:hAnsi="Calibri" w:cs="FreeSans"/>
                <w:lang w:bidi="he-IL"/>
              </w:rPr>
            </w:pPr>
            <w:r w:rsidRPr="0060391D">
              <w:rPr>
                <w:rFonts w:ascii="Calibri" w:hAnsi="Calibri" w:cs="FreeSans"/>
                <w:u w:val="single"/>
                <w:lang w:bidi="he-IL"/>
              </w:rPr>
              <w:t>2nd Meeting will be held in Litomyšl (CZ) in May 2020 at the premises of the Czech partner/Faculty of Art Restoration</w:t>
            </w:r>
            <w:r w:rsidRPr="0060391D">
              <w:rPr>
                <w:rFonts w:ascii="Calibri" w:hAnsi="Calibri" w:cs="FreeSans"/>
                <w:lang w:bidi="he-IL"/>
              </w:rPr>
              <w:t>. The meeting will take place at the crucial moment of the first internal monitoring report preparation. Project manager will instruct two other partners how to deal with monitoring tables and how to collect data for monitoring report. Based on the first monitoring report second payment will be sent to Partners. Experience from collecting data for comp</w:t>
            </w:r>
            <w:r w:rsidR="00341C3C">
              <w:rPr>
                <w:rFonts w:ascii="Calibri" w:hAnsi="Calibri" w:cs="FreeSans"/>
                <w:lang w:bidi="he-IL"/>
              </w:rPr>
              <w:t>arative analyses will be shared</w:t>
            </w:r>
            <w:r w:rsidRPr="0060391D">
              <w:rPr>
                <w:rFonts w:ascii="Calibri" w:hAnsi="Calibri" w:cs="FreeSans"/>
                <w:lang w:bidi="he-IL"/>
              </w:rPr>
              <w:t>. Preparation of report based on comparison of collected data will be discussed and commented before finalisation of this stage of work. Finally, comparative analysis will be translated into 3 national languages for further usage.</w:t>
            </w:r>
          </w:p>
          <w:p w:rsidR="00066444" w:rsidRDefault="00066444" w:rsidP="00066444">
            <w:pPr>
              <w:autoSpaceDE w:val="0"/>
              <w:autoSpaceDN w:val="0"/>
              <w:adjustRightInd w:val="0"/>
              <w:spacing w:after="0" w:line="240" w:lineRule="auto"/>
              <w:rPr>
                <w:rFonts w:ascii="Calibri" w:hAnsi="Calibri" w:cs="FreeSans"/>
                <w:lang w:bidi="he-IL"/>
              </w:rPr>
            </w:pPr>
          </w:p>
          <w:p w:rsidR="00341C3C" w:rsidRDefault="00341C3C" w:rsidP="00066444">
            <w:pPr>
              <w:autoSpaceDE w:val="0"/>
              <w:autoSpaceDN w:val="0"/>
              <w:adjustRightInd w:val="0"/>
              <w:spacing w:after="0" w:line="240" w:lineRule="auto"/>
              <w:rPr>
                <w:rFonts w:ascii="Calibri" w:hAnsi="Calibri" w:cs="FreeSans"/>
                <w:lang w:bidi="he-IL"/>
              </w:rPr>
            </w:pPr>
          </w:p>
          <w:p w:rsidR="00341C3C" w:rsidRDefault="00341C3C" w:rsidP="00066444">
            <w:pPr>
              <w:autoSpaceDE w:val="0"/>
              <w:autoSpaceDN w:val="0"/>
              <w:adjustRightInd w:val="0"/>
              <w:spacing w:after="0" w:line="240" w:lineRule="auto"/>
              <w:rPr>
                <w:rFonts w:ascii="Calibri" w:hAnsi="Calibri" w:cs="FreeSans"/>
                <w:lang w:bidi="he-IL"/>
              </w:rPr>
            </w:pPr>
          </w:p>
          <w:p w:rsidR="00341C3C" w:rsidRDefault="00341C3C" w:rsidP="00066444">
            <w:pPr>
              <w:autoSpaceDE w:val="0"/>
              <w:autoSpaceDN w:val="0"/>
              <w:adjustRightInd w:val="0"/>
              <w:spacing w:after="0" w:line="240" w:lineRule="auto"/>
              <w:rPr>
                <w:rFonts w:ascii="Calibri" w:hAnsi="Calibri" w:cs="FreeSans"/>
                <w:lang w:bidi="he-IL"/>
              </w:rPr>
            </w:pPr>
          </w:p>
          <w:p w:rsidR="00341C3C" w:rsidRPr="0060391D" w:rsidRDefault="00341C3C" w:rsidP="00066444">
            <w:pPr>
              <w:autoSpaceDE w:val="0"/>
              <w:autoSpaceDN w:val="0"/>
              <w:adjustRightInd w:val="0"/>
              <w:spacing w:after="0" w:line="240" w:lineRule="auto"/>
              <w:rPr>
                <w:rFonts w:ascii="Calibri" w:hAnsi="Calibri" w:cs="FreeSans"/>
                <w:lang w:bidi="he-IL"/>
              </w:rPr>
            </w:pPr>
          </w:p>
          <w:p w:rsidR="00066444" w:rsidRPr="0060391D" w:rsidRDefault="00066444" w:rsidP="00066444">
            <w:pPr>
              <w:autoSpaceDE w:val="0"/>
              <w:autoSpaceDN w:val="0"/>
              <w:adjustRightInd w:val="0"/>
              <w:spacing w:after="0" w:line="240" w:lineRule="auto"/>
              <w:rPr>
                <w:rFonts w:ascii="Calibri" w:hAnsi="Calibri" w:cs="FreeSans"/>
                <w:lang w:bidi="he-IL"/>
              </w:rPr>
            </w:pPr>
            <w:r w:rsidRPr="0060391D">
              <w:rPr>
                <w:rFonts w:ascii="Calibri" w:hAnsi="Calibri" w:cs="FreeSans"/>
                <w:u w:val="single"/>
                <w:lang w:bidi="he-IL"/>
              </w:rPr>
              <w:lastRenderedPageBreak/>
              <w:t xml:space="preserve">3rd Meeting will be held in Mauerbach (AT) at the premises of Austrian partner/Association for the Advancement of the Architectural Heritage Conservation in October 2020. </w:t>
            </w:r>
            <w:r w:rsidRPr="0060391D">
              <w:rPr>
                <w:rFonts w:ascii="Calibri" w:hAnsi="Calibri" w:cs="FreeSans"/>
                <w:lang w:bidi="he-IL"/>
              </w:rPr>
              <w:t>Participants will discuss details related to the monitoring report preparation after first year of project implementation. Based on this report National Agency will provide second payment for the project. Concerning the project content, the 3rd meeting will assess information collected in Comparative Analysis and will distribute tasks for the Intellectual Outcome 2 /Curricula Outline. Distribution of tasks in the curricula preparation should be discussed, small working teams created according to the partners' needs, etc.</w:t>
            </w:r>
          </w:p>
          <w:p w:rsidR="00066444" w:rsidRPr="0060391D" w:rsidRDefault="00066444" w:rsidP="00066444">
            <w:pPr>
              <w:autoSpaceDE w:val="0"/>
              <w:autoSpaceDN w:val="0"/>
              <w:adjustRightInd w:val="0"/>
              <w:spacing w:after="0" w:line="240" w:lineRule="auto"/>
              <w:rPr>
                <w:rFonts w:ascii="Calibri" w:hAnsi="Calibri" w:cs="FreeSans"/>
                <w:lang w:bidi="he-IL"/>
              </w:rPr>
            </w:pPr>
          </w:p>
          <w:p w:rsidR="00066444" w:rsidRPr="0060391D" w:rsidRDefault="00066444" w:rsidP="00066444">
            <w:pPr>
              <w:autoSpaceDE w:val="0"/>
              <w:autoSpaceDN w:val="0"/>
              <w:adjustRightInd w:val="0"/>
              <w:spacing w:after="0" w:line="240" w:lineRule="auto"/>
              <w:rPr>
                <w:rFonts w:ascii="Calibri" w:hAnsi="Calibri" w:cs="FreeSans"/>
                <w:lang w:bidi="he-IL"/>
              </w:rPr>
            </w:pPr>
            <w:r w:rsidRPr="0060391D">
              <w:rPr>
                <w:rFonts w:ascii="Calibri" w:hAnsi="Calibri" w:cs="FreeSans"/>
                <w:u w:val="single"/>
                <w:lang w:bidi="he-IL"/>
              </w:rPr>
              <w:t>4th Meeting is foreseen in March 2021 at the premises of the Faculty of Art Restoration in Litomyšl (CZ).</w:t>
            </w:r>
            <w:r w:rsidRPr="0060391D">
              <w:rPr>
                <w:rFonts w:ascii="Calibri" w:hAnsi="Calibri" w:cs="FreeSans"/>
                <w:lang w:bidi="he-IL"/>
              </w:rPr>
              <w:t xml:space="preserve"> This meeting will be fully devoted to work on the curricula development, will assess the progress and specify the next steps. </w:t>
            </w:r>
          </w:p>
          <w:p w:rsidR="00066444" w:rsidRPr="0060391D" w:rsidRDefault="00066444" w:rsidP="00066444">
            <w:pPr>
              <w:autoSpaceDE w:val="0"/>
              <w:autoSpaceDN w:val="0"/>
              <w:adjustRightInd w:val="0"/>
              <w:spacing w:after="0" w:line="240" w:lineRule="auto"/>
              <w:rPr>
                <w:rFonts w:ascii="Calibri" w:hAnsi="Calibri" w:cs="FreeSans"/>
                <w:lang w:bidi="he-IL"/>
              </w:rPr>
            </w:pPr>
          </w:p>
          <w:p w:rsidR="00066444" w:rsidRPr="0060391D" w:rsidRDefault="00066444" w:rsidP="00066444">
            <w:pPr>
              <w:autoSpaceDE w:val="0"/>
              <w:autoSpaceDN w:val="0"/>
              <w:adjustRightInd w:val="0"/>
              <w:spacing w:after="0" w:line="240" w:lineRule="auto"/>
              <w:rPr>
                <w:rFonts w:ascii="Calibri" w:hAnsi="Calibri" w:cs="FreeSans"/>
                <w:u w:val="single"/>
                <w:lang w:bidi="he-IL"/>
              </w:rPr>
            </w:pPr>
            <w:r w:rsidRPr="0060391D">
              <w:rPr>
                <w:rFonts w:ascii="Calibri" w:hAnsi="Calibri" w:cs="FreeSans"/>
                <w:u w:val="single"/>
                <w:lang w:bidi="he-IL"/>
              </w:rPr>
              <w:t>5th Meeting will be held in Mauerbach (AT) in July 2021 at the premises of Austrian Partner -</w:t>
            </w:r>
          </w:p>
          <w:p w:rsidR="00066444" w:rsidRPr="0060391D" w:rsidRDefault="00066444" w:rsidP="00066444">
            <w:pPr>
              <w:autoSpaceDE w:val="0"/>
              <w:autoSpaceDN w:val="0"/>
              <w:adjustRightInd w:val="0"/>
              <w:spacing w:after="0" w:line="240" w:lineRule="auto"/>
              <w:rPr>
                <w:rFonts w:ascii="Calibri" w:hAnsi="Calibri" w:cs="FreeSans"/>
                <w:lang w:bidi="he-IL"/>
              </w:rPr>
            </w:pPr>
            <w:r w:rsidRPr="0060391D">
              <w:rPr>
                <w:rFonts w:ascii="Calibri" w:hAnsi="Calibri" w:cs="FreeSans"/>
                <w:u w:val="single"/>
                <w:lang w:bidi="he-IL"/>
              </w:rPr>
              <w:t>VFB/Association for the Advancement of the Architectural Heritage Conservation</w:t>
            </w:r>
            <w:r w:rsidRPr="0060391D">
              <w:rPr>
                <w:rFonts w:ascii="Calibri" w:hAnsi="Calibri" w:cs="FreeSans"/>
                <w:lang w:bidi="he-IL"/>
              </w:rPr>
              <w:t>. The work on curricula development will be concluded. Translation of curricula into national languages will enable next Outcome of the project - quality assessment. The recommendations from the assessment will be incorporated into the curricula.</w:t>
            </w:r>
          </w:p>
          <w:p w:rsidR="00066444" w:rsidRPr="0060391D" w:rsidRDefault="00066444" w:rsidP="00066444">
            <w:pPr>
              <w:autoSpaceDE w:val="0"/>
              <w:autoSpaceDN w:val="0"/>
              <w:adjustRightInd w:val="0"/>
              <w:spacing w:after="0" w:line="240" w:lineRule="auto"/>
              <w:rPr>
                <w:rFonts w:ascii="Calibri" w:hAnsi="Calibri" w:cs="FreeSans"/>
                <w:lang w:bidi="he-IL"/>
              </w:rPr>
            </w:pPr>
          </w:p>
          <w:p w:rsidR="00066444" w:rsidRPr="0060391D" w:rsidRDefault="00066444" w:rsidP="00066444">
            <w:pPr>
              <w:autoSpaceDE w:val="0"/>
              <w:autoSpaceDN w:val="0"/>
              <w:adjustRightInd w:val="0"/>
              <w:spacing w:after="0" w:line="240" w:lineRule="auto"/>
              <w:rPr>
                <w:rFonts w:ascii="Calibri" w:hAnsi="Calibri" w:cstheme="minorHAnsi"/>
              </w:rPr>
            </w:pPr>
            <w:r w:rsidRPr="0060391D">
              <w:rPr>
                <w:rFonts w:ascii="Calibri" w:hAnsi="Calibri" w:cs="FreeSans"/>
                <w:u w:val="single"/>
                <w:lang w:bidi="he-IL"/>
              </w:rPr>
              <w:t>6th Final Meeting will be held in November 2021 at the premises of AINova (SK)</w:t>
            </w:r>
            <w:r w:rsidRPr="0060391D">
              <w:rPr>
                <w:rFonts w:ascii="Calibri" w:hAnsi="Calibri" w:cs="FreeSans"/>
                <w:lang w:bidi="he-IL"/>
              </w:rPr>
              <w:t xml:space="preserve"> to close the project activities including multiplier events. At the closing meeting, Partners will also agree on the sustainability issues and the continuation of work for the project also after the end of EU cofinancing through the Erasmus+ Programme. All Project Partners will participate at the closing meeting.</w:t>
            </w:r>
          </w:p>
          <w:p w:rsidR="006A1952" w:rsidRPr="0060391D" w:rsidRDefault="006A1952" w:rsidP="006A1952">
            <w:pPr>
              <w:pStyle w:val="Default"/>
              <w:rPr>
                <w:rFonts w:asciiTheme="minorHAnsi" w:hAnsiTheme="minorHAnsi" w:cstheme="minorHAnsi"/>
                <w:color w:val="auto"/>
                <w:sz w:val="22"/>
                <w:szCs w:val="22"/>
                <w:lang w:val="en-US"/>
              </w:rPr>
            </w:pPr>
          </w:p>
          <w:p w:rsidR="006D5640" w:rsidRPr="0060391D" w:rsidRDefault="004C0471" w:rsidP="006F5586">
            <w:pPr>
              <w:pStyle w:val="Nadpis3"/>
              <w:rPr>
                <w:sz w:val="22"/>
                <w:szCs w:val="22"/>
              </w:rPr>
            </w:pPr>
            <w:bookmarkStart w:id="9" w:name="_Toc30145326"/>
            <w:r w:rsidRPr="0060391D">
              <w:rPr>
                <w:sz w:val="22"/>
                <w:szCs w:val="22"/>
              </w:rPr>
              <w:t>1.6. Communication and publicity/Dissemination plan</w:t>
            </w:r>
            <w:bookmarkEnd w:id="9"/>
          </w:p>
          <w:p w:rsidR="00A07896" w:rsidRPr="0060391D" w:rsidRDefault="00A07896" w:rsidP="0095341D">
            <w:pPr>
              <w:pStyle w:val="Default"/>
              <w:numPr>
                <w:ilvl w:val="0"/>
                <w:numId w:val="35"/>
              </w:numPr>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 xml:space="preserve">Dissemination plan is a part of monitoring report. Every </w:t>
            </w:r>
            <w:r w:rsidR="0074747F" w:rsidRPr="0060391D">
              <w:rPr>
                <w:rFonts w:asciiTheme="minorHAnsi" w:hAnsiTheme="minorHAnsi" w:cstheme="minorHAnsi"/>
                <w:color w:val="auto"/>
                <w:sz w:val="22"/>
                <w:szCs w:val="22"/>
                <w:lang w:val="en-US"/>
              </w:rPr>
              <w:t>6</w:t>
            </w:r>
            <w:r w:rsidRPr="0060391D">
              <w:rPr>
                <w:rFonts w:asciiTheme="minorHAnsi" w:hAnsiTheme="minorHAnsi" w:cstheme="minorHAnsi"/>
                <w:color w:val="auto"/>
                <w:sz w:val="22"/>
                <w:szCs w:val="22"/>
                <w:lang w:val="en-US"/>
              </w:rPr>
              <w:t xml:space="preserve"> months project partners fill the structured dissemination list with information about </w:t>
            </w:r>
            <w:r w:rsidR="0074747F" w:rsidRPr="0060391D">
              <w:rPr>
                <w:rFonts w:asciiTheme="minorHAnsi" w:hAnsiTheme="minorHAnsi" w:cstheme="minorHAnsi"/>
                <w:color w:val="auto"/>
                <w:sz w:val="22"/>
                <w:szCs w:val="22"/>
                <w:lang w:val="en-US"/>
              </w:rPr>
              <w:t xml:space="preserve">their (and their associated partners) </w:t>
            </w:r>
            <w:r w:rsidRPr="0060391D">
              <w:rPr>
                <w:rFonts w:asciiTheme="minorHAnsi" w:hAnsiTheme="minorHAnsi" w:cstheme="minorHAnsi"/>
                <w:color w:val="auto"/>
                <w:sz w:val="22"/>
                <w:szCs w:val="22"/>
                <w:lang w:val="en-US"/>
              </w:rPr>
              <w:t xml:space="preserve">dissemination activities of project partners and their in the given period. </w:t>
            </w:r>
          </w:p>
          <w:p w:rsidR="006113E6" w:rsidRPr="0060391D" w:rsidRDefault="006113E6" w:rsidP="006A1952">
            <w:pPr>
              <w:pStyle w:val="Default"/>
              <w:rPr>
                <w:rFonts w:asciiTheme="minorHAnsi" w:hAnsiTheme="minorHAnsi" w:cstheme="minorHAnsi"/>
                <w:color w:val="auto"/>
                <w:sz w:val="22"/>
                <w:szCs w:val="22"/>
                <w:lang w:val="en-US"/>
              </w:rPr>
            </w:pPr>
          </w:p>
          <w:p w:rsidR="00EF03F4" w:rsidRPr="0060391D" w:rsidRDefault="006B3836" w:rsidP="0095341D">
            <w:pPr>
              <w:pStyle w:val="Default"/>
              <w:numPr>
                <w:ilvl w:val="0"/>
                <w:numId w:val="35"/>
              </w:numPr>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 xml:space="preserve">In external communication all visibility rules shall be applied. </w:t>
            </w:r>
            <w:hyperlink r:id="rId12" w:history="1">
              <w:r w:rsidR="007871B0" w:rsidRPr="0060391D">
                <w:rPr>
                  <w:rStyle w:val="Hypertextovprepojenie"/>
                  <w:rFonts w:asciiTheme="minorHAnsi" w:hAnsiTheme="minorHAnsi" w:cstheme="minorHAnsi"/>
                  <w:sz w:val="22"/>
                  <w:szCs w:val="22"/>
                  <w:lang w:val="en-US"/>
                </w:rPr>
                <w:t>https://eacea.ec.europa.eu/about-eacea/visual-identity_en</w:t>
              </w:r>
            </w:hyperlink>
            <w:r w:rsidR="007871B0" w:rsidRPr="0060391D">
              <w:rPr>
                <w:rFonts w:asciiTheme="minorHAnsi" w:hAnsiTheme="minorHAnsi" w:cstheme="minorHAnsi"/>
                <w:color w:val="auto"/>
                <w:sz w:val="22"/>
                <w:szCs w:val="22"/>
                <w:lang w:val="en-US"/>
              </w:rPr>
              <w:t xml:space="preserve"> </w:t>
            </w:r>
          </w:p>
          <w:p w:rsidR="009E0CD4" w:rsidRPr="0060391D" w:rsidRDefault="009E0CD4" w:rsidP="006A1952">
            <w:pPr>
              <w:pStyle w:val="Default"/>
              <w:rPr>
                <w:rFonts w:asciiTheme="minorHAnsi" w:hAnsiTheme="minorHAnsi" w:cstheme="minorHAnsi"/>
                <w:color w:val="auto"/>
                <w:sz w:val="22"/>
                <w:szCs w:val="22"/>
                <w:lang w:val="en-US"/>
              </w:rPr>
            </w:pPr>
          </w:p>
          <w:p w:rsidR="007871B0" w:rsidRPr="0060391D" w:rsidRDefault="00306F8C" w:rsidP="0074747F">
            <w:pPr>
              <w:pStyle w:val="Default"/>
              <w:ind w:left="426"/>
              <w:rPr>
                <w:rFonts w:asciiTheme="minorHAnsi" w:hAnsiTheme="minorHAnsi" w:cstheme="minorHAnsi"/>
                <w:color w:val="auto"/>
                <w:sz w:val="22"/>
                <w:szCs w:val="22"/>
                <w:lang w:val="en-US"/>
              </w:rPr>
            </w:pPr>
            <w:r w:rsidRPr="0060391D">
              <w:rPr>
                <w:rFonts w:asciiTheme="minorHAnsi" w:hAnsiTheme="minorHAnsi" w:cstheme="minorHAnsi"/>
                <w:color w:val="auto"/>
                <w:sz w:val="22"/>
                <w:szCs w:val="22"/>
                <w:lang w:val="en-US"/>
              </w:rPr>
              <w:t xml:space="preserve">Just to recall the main </w:t>
            </w:r>
            <w:r w:rsidR="007871B0" w:rsidRPr="0060391D">
              <w:rPr>
                <w:rFonts w:asciiTheme="minorHAnsi" w:hAnsiTheme="minorHAnsi" w:cstheme="minorHAnsi"/>
                <w:color w:val="auto"/>
                <w:sz w:val="22"/>
                <w:szCs w:val="22"/>
                <w:lang w:val="en-US"/>
              </w:rPr>
              <w:t>EACEA Rules:</w:t>
            </w:r>
          </w:p>
          <w:p w:rsidR="0095341D" w:rsidRPr="0060391D" w:rsidRDefault="0095341D" w:rsidP="0074747F">
            <w:pPr>
              <w:pStyle w:val="Default"/>
              <w:ind w:left="426"/>
              <w:rPr>
                <w:rFonts w:asciiTheme="minorHAnsi" w:hAnsiTheme="minorHAnsi" w:cstheme="minorHAnsi"/>
                <w:color w:val="auto"/>
                <w:sz w:val="22"/>
                <w:szCs w:val="22"/>
                <w:lang w:val="en-US"/>
              </w:rPr>
            </w:pPr>
          </w:p>
          <w:p w:rsidR="009E0CD4" w:rsidRPr="0060391D" w:rsidRDefault="009045AD" w:rsidP="0074747F">
            <w:pPr>
              <w:pStyle w:val="Normlnywebov"/>
              <w:spacing w:before="0" w:beforeAutospacing="0" w:after="0" w:afterAutospacing="0"/>
              <w:ind w:left="426"/>
              <w:rPr>
                <w:rStyle w:val="Siln"/>
                <w:rFonts w:asciiTheme="minorHAnsi" w:hAnsiTheme="minorHAnsi" w:cstheme="minorHAnsi"/>
                <w:sz w:val="22"/>
                <w:szCs w:val="22"/>
              </w:rPr>
            </w:pPr>
            <w:r w:rsidRPr="0060391D">
              <w:rPr>
                <w:rStyle w:val="Siln"/>
                <w:rFonts w:asciiTheme="minorHAnsi" w:hAnsiTheme="minorHAnsi" w:cstheme="minorHAnsi"/>
                <w:sz w:val="22"/>
                <w:szCs w:val="22"/>
              </w:rPr>
              <w:t>1/</w:t>
            </w:r>
            <w:r w:rsidR="009E0CD4" w:rsidRPr="0060391D">
              <w:rPr>
                <w:rStyle w:val="Siln"/>
                <w:rFonts w:asciiTheme="minorHAnsi" w:hAnsiTheme="minorHAnsi" w:cstheme="minorHAnsi"/>
                <w:sz w:val="22"/>
                <w:szCs w:val="22"/>
              </w:rPr>
              <w:t xml:space="preserve"> Beneficiaries of European Union (EU) funding are obliged to display the EU flag and to acknowledge the support received under the relevant EU programmes </w:t>
            </w:r>
            <w:r w:rsidR="009E0CD4" w:rsidRPr="0060391D">
              <w:rPr>
                <w:rStyle w:val="Siln"/>
                <w:rFonts w:asciiTheme="minorHAnsi" w:hAnsiTheme="minorHAnsi" w:cstheme="minorHAnsi"/>
                <w:sz w:val="22"/>
                <w:szCs w:val="22"/>
                <w:u w:val="single"/>
              </w:rPr>
              <w:t>in all communication and promotional material</w:t>
            </w:r>
            <w:r w:rsidR="009E0CD4" w:rsidRPr="0060391D">
              <w:rPr>
                <w:rStyle w:val="Siln"/>
                <w:rFonts w:asciiTheme="minorHAnsi" w:hAnsiTheme="minorHAnsi" w:cstheme="minorHAnsi"/>
                <w:sz w:val="22"/>
                <w:szCs w:val="22"/>
              </w:rPr>
              <w:t xml:space="preserve">. </w:t>
            </w:r>
          </w:p>
          <w:p w:rsidR="00247465" w:rsidRPr="0060391D" w:rsidRDefault="00247465" w:rsidP="0074747F">
            <w:pPr>
              <w:pStyle w:val="Normlnywebov"/>
              <w:spacing w:before="0" w:beforeAutospacing="0" w:after="0" w:afterAutospacing="0"/>
              <w:ind w:left="426"/>
              <w:rPr>
                <w:rFonts w:asciiTheme="minorHAnsi" w:hAnsiTheme="minorHAnsi" w:cstheme="minorHAnsi"/>
                <w:sz w:val="22"/>
                <w:szCs w:val="22"/>
              </w:rPr>
            </w:pPr>
          </w:p>
          <w:p w:rsidR="009E0CD4" w:rsidRPr="0060391D" w:rsidRDefault="009E0CD4" w:rsidP="0074747F">
            <w:pPr>
              <w:pStyle w:val="Normlnywebov"/>
              <w:spacing w:before="0" w:beforeAutospacing="0" w:after="0" w:afterAutospacing="0"/>
              <w:ind w:left="426"/>
              <w:rPr>
                <w:rFonts w:asciiTheme="minorHAnsi" w:hAnsiTheme="minorHAnsi" w:cstheme="minorHAnsi"/>
                <w:sz w:val="22"/>
                <w:szCs w:val="22"/>
              </w:rPr>
            </w:pPr>
            <w:r w:rsidRPr="0060391D">
              <w:rPr>
                <w:rFonts w:asciiTheme="minorHAnsi" w:hAnsiTheme="minorHAnsi" w:cstheme="minorHAnsi"/>
                <w:sz w:val="22"/>
                <w:szCs w:val="22"/>
              </w:rPr>
              <w:t>The European Union emblem (flag) must be used and the name of the European Union displayed in full. The name of the Erasmus+ programme can appear with the flag. The preferred option is to write "Co-funded by" or "With the support of", then "the Erasmus+ programme of the European Union" next to the EU flag.</w:t>
            </w:r>
            <w:r w:rsidR="00D82F70" w:rsidRPr="0060391D">
              <w:rPr>
                <w:rFonts w:asciiTheme="minorHAnsi" w:hAnsiTheme="minorHAnsi" w:cstheme="minorHAnsi"/>
                <w:sz w:val="22"/>
                <w:szCs w:val="22"/>
              </w:rPr>
              <w:t xml:space="preserve"> </w:t>
            </w:r>
            <w:r w:rsidRPr="0060391D">
              <w:rPr>
                <w:rFonts w:asciiTheme="minorHAnsi" w:hAnsiTheme="minorHAnsi" w:cstheme="minorHAnsi"/>
                <w:sz w:val="22"/>
                <w:szCs w:val="22"/>
              </w:rPr>
              <w:t>E.g. "Co-funded by the Erasmus+ programme of the European Union" or "With the support of the Erasmus+ programme of the European Union".</w:t>
            </w:r>
          </w:p>
          <w:p w:rsidR="00306F8C" w:rsidRPr="0060391D" w:rsidRDefault="00306F8C" w:rsidP="0074747F">
            <w:pPr>
              <w:pStyle w:val="Normlnywebov"/>
              <w:spacing w:after="0" w:afterAutospacing="0"/>
              <w:ind w:left="426"/>
              <w:rPr>
                <w:rFonts w:asciiTheme="minorHAnsi" w:hAnsiTheme="minorHAnsi" w:cstheme="minorHAnsi"/>
                <w:sz w:val="22"/>
                <w:szCs w:val="22"/>
              </w:rPr>
            </w:pPr>
            <w:r w:rsidRPr="0060391D">
              <w:rPr>
                <w:rFonts w:asciiTheme="minorHAnsi" w:hAnsiTheme="minorHAnsi" w:cstheme="minorHAnsi"/>
                <w:noProof/>
                <w:sz w:val="22"/>
                <w:szCs w:val="22"/>
                <w:lang w:val="sk-SK"/>
              </w:rPr>
              <w:drawing>
                <wp:inline distT="0" distB="0" distL="0" distR="0" wp14:anchorId="2201219D" wp14:editId="207350C4">
                  <wp:extent cx="2542207" cy="558800"/>
                  <wp:effectExtent l="19050" t="0" r="0" b="0"/>
                  <wp:docPr id="11" name="Obrázok 10" descr="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LEFT_EN.jpg"/>
                          <pic:cNvPicPr/>
                        </pic:nvPicPr>
                        <pic:blipFill>
                          <a:blip r:embed="rId13" cstate="print"/>
                          <a:stretch>
                            <a:fillRect/>
                          </a:stretch>
                        </pic:blipFill>
                        <pic:spPr>
                          <a:xfrm>
                            <a:off x="0" y="0"/>
                            <a:ext cx="2542207" cy="558800"/>
                          </a:xfrm>
                          <a:prstGeom prst="rect">
                            <a:avLst/>
                          </a:prstGeom>
                        </pic:spPr>
                      </pic:pic>
                    </a:graphicData>
                  </a:graphic>
                </wp:inline>
              </w:drawing>
            </w:r>
            <w:r w:rsidRPr="0060391D">
              <w:rPr>
                <w:rFonts w:asciiTheme="minorHAnsi" w:hAnsiTheme="minorHAnsi" w:cstheme="minorHAnsi"/>
                <w:noProof/>
                <w:sz w:val="22"/>
                <w:szCs w:val="22"/>
                <w:lang w:val="sk-SK"/>
              </w:rPr>
              <w:drawing>
                <wp:inline distT="0" distB="0" distL="0" distR="0" wp14:anchorId="02EE22AF" wp14:editId="04B53EE3">
                  <wp:extent cx="2689394" cy="552213"/>
                  <wp:effectExtent l="19050" t="0" r="0" b="0"/>
                  <wp:docPr id="12" name="Obrázok 11" descr="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RIGHT_EN.jpg"/>
                          <pic:cNvPicPr/>
                        </pic:nvPicPr>
                        <pic:blipFill>
                          <a:blip r:embed="rId14" cstate="print"/>
                          <a:stretch>
                            <a:fillRect/>
                          </a:stretch>
                        </pic:blipFill>
                        <pic:spPr>
                          <a:xfrm>
                            <a:off x="0" y="0"/>
                            <a:ext cx="2700315" cy="554455"/>
                          </a:xfrm>
                          <a:prstGeom prst="rect">
                            <a:avLst/>
                          </a:prstGeom>
                        </pic:spPr>
                      </pic:pic>
                    </a:graphicData>
                  </a:graphic>
                </wp:inline>
              </w:drawing>
            </w:r>
          </w:p>
          <w:p w:rsidR="002A46E2" w:rsidRPr="0060391D" w:rsidRDefault="002A46E2" w:rsidP="0074747F">
            <w:pPr>
              <w:spacing w:before="100" w:beforeAutospacing="1" w:after="0" w:line="240" w:lineRule="auto"/>
              <w:ind w:left="426"/>
              <w:rPr>
                <w:rFonts w:eastAsia="Times New Roman" w:cstheme="minorHAnsi"/>
                <w:b/>
                <w:bCs/>
                <w:lang w:eastAsia="sk-SK"/>
              </w:rPr>
            </w:pPr>
          </w:p>
          <w:p w:rsidR="007871B0" w:rsidRPr="0060391D" w:rsidRDefault="009045AD" w:rsidP="0074747F">
            <w:pPr>
              <w:spacing w:before="100" w:beforeAutospacing="1" w:after="0" w:line="240" w:lineRule="auto"/>
              <w:ind w:left="426"/>
              <w:rPr>
                <w:rFonts w:eastAsia="Times New Roman" w:cstheme="minorHAnsi"/>
                <w:lang w:eastAsia="sk-SK"/>
              </w:rPr>
            </w:pPr>
            <w:r w:rsidRPr="0060391D">
              <w:rPr>
                <w:rFonts w:eastAsia="Times New Roman" w:cstheme="minorHAnsi"/>
                <w:b/>
                <w:bCs/>
                <w:lang w:eastAsia="sk-SK"/>
              </w:rPr>
              <w:lastRenderedPageBreak/>
              <w:t>2/</w:t>
            </w:r>
            <w:r w:rsidR="007871B0" w:rsidRPr="0060391D">
              <w:rPr>
                <w:rFonts w:eastAsia="Times New Roman" w:cstheme="minorHAnsi"/>
                <w:b/>
                <w:bCs/>
                <w:lang w:eastAsia="sk-SK"/>
              </w:rPr>
              <w:t xml:space="preserve"> Guidelines on the application of the visual identity on </w:t>
            </w:r>
            <w:r w:rsidR="007871B0" w:rsidRPr="0060391D">
              <w:rPr>
                <w:rFonts w:eastAsia="Times New Roman" w:cstheme="minorHAnsi"/>
                <w:b/>
                <w:bCs/>
                <w:u w:val="single"/>
                <w:lang w:eastAsia="sk-SK"/>
              </w:rPr>
              <w:t>studies and publications produced</w:t>
            </w:r>
            <w:r w:rsidR="007871B0" w:rsidRPr="0060391D">
              <w:rPr>
                <w:rFonts w:eastAsia="Times New Roman" w:cstheme="minorHAnsi"/>
                <w:b/>
                <w:bCs/>
                <w:lang w:eastAsia="sk-SK"/>
              </w:rPr>
              <w:t xml:space="preserve"> by external organisations</w:t>
            </w:r>
          </w:p>
          <w:p w:rsidR="009E0CD4" w:rsidRPr="0060391D" w:rsidRDefault="007871B0" w:rsidP="0074747F">
            <w:pPr>
              <w:spacing w:before="100" w:beforeAutospacing="1" w:after="0" w:line="240" w:lineRule="auto"/>
              <w:ind w:left="426"/>
              <w:rPr>
                <w:rFonts w:eastAsia="Times New Roman" w:cstheme="minorHAnsi"/>
                <w:i/>
                <w:iCs/>
                <w:lang w:eastAsia="sk-SK"/>
              </w:rPr>
            </w:pPr>
            <w:r w:rsidRPr="0060391D">
              <w:rPr>
                <w:rFonts w:eastAsia="Times New Roman" w:cstheme="minorHAnsi"/>
                <w:lang w:eastAsia="sk-SK"/>
              </w:rPr>
              <w:t>The following disclaimer shall be added to the inner pages of the publications and studies written by external independent bodies with support from the European Commission:</w:t>
            </w:r>
            <w:r w:rsidRPr="0060391D">
              <w:rPr>
                <w:rFonts w:eastAsia="Times New Roman" w:cstheme="minorHAnsi"/>
                <w:lang w:eastAsia="sk-SK"/>
              </w:rPr>
              <w:br/>
            </w:r>
            <w:r w:rsidRPr="0060391D">
              <w:rPr>
                <w:rFonts w:eastAsia="Times New Roman" w:cstheme="minorHAnsi"/>
                <w:i/>
                <w:iCs/>
                <w:lang w:eastAsia="sk-SK"/>
              </w:rPr>
              <w:t>"The European Commission support for the production of this publication does not constitute an endorsement of the contents which reflects the views only of the authors, and the Commission cannot be held responsi</w:t>
            </w:r>
            <w:r w:rsidRPr="0060391D">
              <w:rPr>
                <w:rFonts w:eastAsia="Times New Roman" w:cstheme="minorHAnsi"/>
                <w:i/>
                <w:iCs/>
                <w:lang w:eastAsia="sk-SK"/>
              </w:rPr>
              <w:softHyphen/>
              <w:t>ble for any use which may be made of the information contained therein."</w:t>
            </w:r>
          </w:p>
          <w:p w:rsidR="00A76F36" w:rsidRPr="0060391D" w:rsidRDefault="00A76F36" w:rsidP="006F5586">
            <w:pPr>
              <w:pStyle w:val="Nadpis2"/>
              <w:spacing w:line="240" w:lineRule="auto"/>
              <w:ind w:left="360"/>
              <w:rPr>
                <w:rFonts w:asciiTheme="minorHAnsi" w:eastAsiaTheme="minorHAnsi" w:hAnsiTheme="minorHAnsi" w:cstheme="minorHAnsi"/>
                <w:b w:val="0"/>
                <w:color w:val="auto"/>
                <w:sz w:val="24"/>
                <w:szCs w:val="24"/>
              </w:rPr>
            </w:pPr>
          </w:p>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E55313" w:rsidRPr="0060391D" w:rsidRDefault="00E55313" w:rsidP="00E55313"/>
          <w:p w:rsidR="002F0E62" w:rsidRPr="0060391D" w:rsidRDefault="00E55313" w:rsidP="0074747F">
            <w:pPr>
              <w:pStyle w:val="Nadpis2"/>
              <w:spacing w:line="240" w:lineRule="auto"/>
              <w:rPr>
                <w:rFonts w:asciiTheme="minorHAnsi" w:hAnsiTheme="minorHAnsi" w:cstheme="minorHAnsi"/>
                <w:sz w:val="36"/>
                <w:szCs w:val="36"/>
              </w:rPr>
            </w:pPr>
            <w:bookmarkStart w:id="10" w:name="_Toc30145327"/>
            <w:r w:rsidRPr="0060391D">
              <w:rPr>
                <w:rFonts w:asciiTheme="minorHAnsi" w:hAnsiTheme="minorHAnsi" w:cstheme="minorHAnsi"/>
                <w:sz w:val="36"/>
                <w:szCs w:val="36"/>
              </w:rPr>
              <w:lastRenderedPageBreak/>
              <w:t xml:space="preserve">4. </w:t>
            </w:r>
            <w:r w:rsidR="00210A3B" w:rsidRPr="0060391D">
              <w:rPr>
                <w:rFonts w:asciiTheme="minorHAnsi" w:hAnsiTheme="minorHAnsi" w:cstheme="minorHAnsi"/>
                <w:sz w:val="36"/>
                <w:szCs w:val="36"/>
              </w:rPr>
              <w:t>O</w:t>
            </w:r>
            <w:r w:rsidRPr="0060391D">
              <w:rPr>
                <w:rFonts w:asciiTheme="minorHAnsi" w:hAnsiTheme="minorHAnsi" w:cstheme="minorHAnsi"/>
                <w:sz w:val="36"/>
                <w:szCs w:val="36"/>
              </w:rPr>
              <w:t xml:space="preserve">verview of the budget </w:t>
            </w:r>
            <w:r w:rsidR="0054007D" w:rsidRPr="0060391D">
              <w:rPr>
                <w:rFonts w:asciiTheme="minorHAnsi" w:hAnsiTheme="minorHAnsi" w:cstheme="minorHAnsi"/>
                <w:sz w:val="36"/>
                <w:szCs w:val="36"/>
              </w:rPr>
              <w:t xml:space="preserve">for </w:t>
            </w:r>
            <w:r w:rsidR="00210A3B" w:rsidRPr="0060391D">
              <w:rPr>
                <w:rFonts w:asciiTheme="minorHAnsi" w:hAnsiTheme="minorHAnsi" w:cstheme="minorHAnsi"/>
                <w:sz w:val="36"/>
                <w:szCs w:val="36"/>
              </w:rPr>
              <w:t>Intelectual Outcomes</w:t>
            </w:r>
            <w:r w:rsidR="0054007D" w:rsidRPr="0060391D">
              <w:rPr>
                <w:rFonts w:asciiTheme="minorHAnsi" w:hAnsiTheme="minorHAnsi" w:cstheme="minorHAnsi"/>
                <w:sz w:val="36"/>
                <w:szCs w:val="36"/>
              </w:rPr>
              <w:t xml:space="preserve"> </w:t>
            </w:r>
            <w:r w:rsidR="00210A3B" w:rsidRPr="0060391D">
              <w:rPr>
                <w:rFonts w:asciiTheme="minorHAnsi" w:hAnsiTheme="minorHAnsi" w:cstheme="minorHAnsi"/>
                <w:sz w:val="36"/>
                <w:szCs w:val="36"/>
              </w:rPr>
              <w:t>for particular partners</w:t>
            </w:r>
            <w:bookmarkEnd w:id="10"/>
          </w:p>
          <w:p w:rsidR="002F0E62" w:rsidRPr="0060391D" w:rsidRDefault="002F0E62" w:rsidP="006A1952">
            <w:pPr>
              <w:pStyle w:val="Default"/>
              <w:rPr>
                <w:rFonts w:asciiTheme="minorHAnsi" w:hAnsiTheme="minorHAnsi" w:cstheme="minorHAnsi"/>
                <w:color w:val="auto"/>
                <w:sz w:val="22"/>
                <w:szCs w:val="22"/>
                <w:lang w:val="en-US"/>
              </w:rPr>
            </w:pPr>
          </w:p>
          <w:p w:rsidR="00210A3B" w:rsidRPr="0060391D" w:rsidRDefault="00210A3B" w:rsidP="004A353D">
            <w:pPr>
              <w:pStyle w:val="Default"/>
              <w:rPr>
                <w:rFonts w:asciiTheme="minorHAnsi" w:hAnsiTheme="minorHAnsi" w:cstheme="minorHAnsi"/>
                <w:color w:val="auto"/>
                <w:sz w:val="20"/>
                <w:szCs w:val="20"/>
                <w:lang w:val="en-US"/>
              </w:rPr>
            </w:pPr>
            <w:r w:rsidRPr="0060391D">
              <w:rPr>
                <w:rFonts w:asciiTheme="minorHAnsi" w:hAnsiTheme="minorHAnsi" w:cstheme="minorHAnsi"/>
                <w:color w:val="auto"/>
                <w:sz w:val="20"/>
                <w:szCs w:val="20"/>
                <w:lang w:val="en-US"/>
              </w:rPr>
              <w:t xml:space="preserve">Note: </w:t>
            </w:r>
            <w:r w:rsidRPr="0060391D">
              <w:rPr>
                <w:rFonts w:asciiTheme="minorHAnsi" w:hAnsiTheme="minorHAnsi" w:cstheme="minorHAnsi"/>
                <w:b/>
                <w:color w:val="auto"/>
                <w:sz w:val="20"/>
                <w:szCs w:val="20"/>
                <w:lang w:val="en-US"/>
              </w:rPr>
              <w:t>Number of working days</w:t>
            </w:r>
            <w:r w:rsidRPr="0060391D">
              <w:rPr>
                <w:rFonts w:asciiTheme="minorHAnsi" w:hAnsiTheme="minorHAnsi" w:cstheme="minorHAnsi"/>
                <w:color w:val="auto"/>
                <w:sz w:val="20"/>
                <w:szCs w:val="20"/>
                <w:lang w:val="en-US"/>
              </w:rPr>
              <w:t xml:space="preserve">/Rate in </w:t>
            </w:r>
            <w:r w:rsidRPr="0060391D">
              <w:rPr>
                <w:rFonts w:asciiTheme="minorHAnsi" w:hAnsiTheme="minorHAnsi" w:cstheme="minorHAnsi"/>
                <w:sz w:val="20"/>
                <w:szCs w:val="20"/>
                <w:lang w:val="en-US"/>
              </w:rPr>
              <w:t>€/Sum in €</w:t>
            </w:r>
          </w:p>
          <w:p w:rsidR="00210A3B" w:rsidRPr="0060391D" w:rsidRDefault="00210A3B" w:rsidP="004A353D">
            <w:pPr>
              <w:pStyle w:val="Default"/>
              <w:rPr>
                <w:rFonts w:asciiTheme="minorHAnsi" w:hAnsiTheme="minorHAnsi" w:cstheme="minorHAnsi"/>
                <w:color w:val="auto"/>
                <w:sz w:val="20"/>
                <w:szCs w:val="20"/>
                <w:lang w:val="en-US"/>
              </w:rPr>
            </w:pPr>
          </w:p>
          <w:p w:rsidR="00482C69" w:rsidRPr="0060391D" w:rsidRDefault="005B3347" w:rsidP="000B2C83">
            <w:pPr>
              <w:pStyle w:val="Bezriadkovania"/>
              <w:rPr>
                <w:b/>
                <w:lang w:val="en-US"/>
              </w:rPr>
            </w:pPr>
            <w:r w:rsidRPr="0060391D">
              <w:rPr>
                <w:b/>
                <w:lang w:val="en-US"/>
              </w:rPr>
              <w:t>IO1</w:t>
            </w:r>
            <w:r w:rsidR="00210A3B" w:rsidRPr="0060391D">
              <w:rPr>
                <w:b/>
                <w:lang w:val="en-US"/>
              </w:rPr>
              <w:t xml:space="preserve"> – Comparative Analysis (10 months)</w:t>
            </w:r>
            <w:r w:rsidR="000B2C83" w:rsidRPr="0060391D">
              <w:rPr>
                <w:b/>
                <w:lang w:val="en-US"/>
              </w:rPr>
              <w:tab/>
            </w:r>
          </w:p>
        </w:tc>
      </w:tr>
    </w:tbl>
    <w:tbl>
      <w:tblPr>
        <w:tblStyle w:val="Mriekatabuky"/>
        <w:tblW w:w="0" w:type="auto"/>
        <w:tblLayout w:type="fixed"/>
        <w:tblLook w:val="04A0" w:firstRow="1" w:lastRow="0" w:firstColumn="1" w:lastColumn="0" w:noHBand="0" w:noVBand="1"/>
      </w:tblPr>
      <w:tblGrid>
        <w:gridCol w:w="1101"/>
        <w:gridCol w:w="1134"/>
        <w:gridCol w:w="1701"/>
        <w:gridCol w:w="1701"/>
        <w:gridCol w:w="1842"/>
        <w:gridCol w:w="1417"/>
      </w:tblGrid>
      <w:tr w:rsidR="00600130" w:rsidRPr="0060391D" w:rsidTr="005B502E">
        <w:tc>
          <w:tcPr>
            <w:tcW w:w="1101" w:type="dxa"/>
          </w:tcPr>
          <w:p w:rsidR="00600130" w:rsidRPr="0060391D" w:rsidRDefault="00600130"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lastRenderedPageBreak/>
              <w:t>Lead partner</w:t>
            </w:r>
          </w:p>
        </w:tc>
        <w:tc>
          <w:tcPr>
            <w:tcW w:w="1134" w:type="dxa"/>
          </w:tcPr>
          <w:p w:rsidR="00600130" w:rsidRPr="0060391D" w:rsidRDefault="00600130"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Partners</w:t>
            </w:r>
          </w:p>
          <w:p w:rsidR="00600130" w:rsidRPr="0060391D" w:rsidRDefault="00600130"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involved</w:t>
            </w:r>
          </w:p>
        </w:tc>
        <w:tc>
          <w:tcPr>
            <w:tcW w:w="1701" w:type="dxa"/>
          </w:tcPr>
          <w:p w:rsidR="00600130" w:rsidRPr="0060391D" w:rsidRDefault="004A353D"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 managers</w:t>
            </w:r>
          </w:p>
        </w:tc>
        <w:tc>
          <w:tcPr>
            <w:tcW w:w="1701" w:type="dxa"/>
          </w:tcPr>
          <w:p w:rsidR="005B502E" w:rsidRPr="0060391D" w:rsidRDefault="005B502E" w:rsidP="005B502E">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w:t>
            </w:r>
          </w:p>
          <w:p w:rsidR="00600130" w:rsidRPr="0060391D" w:rsidRDefault="005B502E" w:rsidP="005B502E">
            <w:pPr>
              <w:jc w:val="center"/>
              <w:rPr>
                <w:rFonts w:cstheme="minorHAnsi"/>
                <w:b/>
                <w:color w:val="244061" w:themeColor="accent1" w:themeShade="80"/>
                <w:sz w:val="20"/>
                <w:szCs w:val="20"/>
              </w:rPr>
            </w:pPr>
            <w:r w:rsidRPr="0060391D">
              <w:rPr>
                <w:rFonts w:cstheme="minorHAnsi"/>
                <w:b/>
                <w:color w:val="244061" w:themeColor="accent1" w:themeShade="80"/>
                <w:sz w:val="20"/>
                <w:szCs w:val="20"/>
              </w:rPr>
              <w:t xml:space="preserve">technicians </w:t>
            </w:r>
          </w:p>
        </w:tc>
        <w:tc>
          <w:tcPr>
            <w:tcW w:w="1842" w:type="dxa"/>
          </w:tcPr>
          <w:p w:rsidR="005B502E" w:rsidRPr="0060391D" w:rsidRDefault="005B502E" w:rsidP="005B502E">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w:t>
            </w:r>
          </w:p>
          <w:p w:rsidR="005B502E" w:rsidRPr="0060391D" w:rsidRDefault="005B502E" w:rsidP="005B502E">
            <w:pPr>
              <w:jc w:val="center"/>
              <w:rPr>
                <w:rFonts w:cstheme="minorHAnsi"/>
                <w:b/>
                <w:color w:val="244061" w:themeColor="accent1" w:themeShade="80"/>
                <w:sz w:val="20"/>
                <w:szCs w:val="20"/>
              </w:rPr>
            </w:pPr>
            <w:r w:rsidRPr="0060391D">
              <w:rPr>
                <w:rFonts w:cstheme="minorHAnsi"/>
                <w:b/>
                <w:color w:val="244061" w:themeColor="accent1" w:themeShade="80"/>
                <w:sz w:val="20"/>
                <w:szCs w:val="20"/>
              </w:rPr>
              <w:t>experts</w:t>
            </w:r>
          </w:p>
          <w:p w:rsidR="00600130" w:rsidRPr="0060391D" w:rsidRDefault="00600130" w:rsidP="00863DDC">
            <w:pPr>
              <w:jc w:val="center"/>
              <w:rPr>
                <w:rFonts w:cstheme="minorHAnsi"/>
                <w:b/>
                <w:color w:val="244061" w:themeColor="accent1" w:themeShade="80"/>
                <w:sz w:val="20"/>
                <w:szCs w:val="20"/>
              </w:rPr>
            </w:pPr>
          </w:p>
        </w:tc>
        <w:tc>
          <w:tcPr>
            <w:tcW w:w="1417" w:type="dxa"/>
          </w:tcPr>
          <w:p w:rsidR="00600130" w:rsidRPr="0060391D" w:rsidRDefault="00600130" w:rsidP="00863DDC">
            <w:pPr>
              <w:jc w:val="center"/>
              <w:rPr>
                <w:rFonts w:cstheme="minorHAnsi"/>
                <w:b/>
                <w:color w:val="244061" w:themeColor="accent1" w:themeShade="80"/>
                <w:sz w:val="20"/>
                <w:szCs w:val="20"/>
              </w:rPr>
            </w:pPr>
            <w:r w:rsidRPr="0060391D">
              <w:rPr>
                <w:rFonts w:cstheme="minorHAnsi"/>
                <w:b/>
                <w:color w:val="244061" w:themeColor="accent1" w:themeShade="80"/>
                <w:sz w:val="20"/>
                <w:szCs w:val="20"/>
              </w:rPr>
              <w:t>EUR</w:t>
            </w:r>
          </w:p>
        </w:tc>
      </w:tr>
      <w:tr w:rsidR="00600130" w:rsidRPr="0060391D" w:rsidTr="005B502E">
        <w:tc>
          <w:tcPr>
            <w:tcW w:w="1101" w:type="dxa"/>
          </w:tcPr>
          <w:p w:rsidR="00600130" w:rsidRPr="0060391D" w:rsidRDefault="004A353D" w:rsidP="004A353D">
            <w:pPr>
              <w:jc w:val="center"/>
              <w:rPr>
                <w:rFonts w:cstheme="minorHAnsi"/>
                <w:b/>
                <w:sz w:val="20"/>
                <w:szCs w:val="20"/>
              </w:rPr>
            </w:pPr>
            <w:r w:rsidRPr="0060391D">
              <w:rPr>
                <w:rFonts w:cstheme="minorHAnsi"/>
                <w:b/>
                <w:sz w:val="20"/>
                <w:szCs w:val="20"/>
              </w:rPr>
              <w:t>AINova</w:t>
            </w:r>
          </w:p>
        </w:tc>
        <w:tc>
          <w:tcPr>
            <w:tcW w:w="1134" w:type="dxa"/>
          </w:tcPr>
          <w:p w:rsidR="00600130" w:rsidRPr="0060391D" w:rsidRDefault="00600130" w:rsidP="005D664F">
            <w:pPr>
              <w:jc w:val="center"/>
              <w:rPr>
                <w:rFonts w:cstheme="minorHAnsi"/>
                <w:b/>
                <w:sz w:val="20"/>
                <w:szCs w:val="20"/>
              </w:rPr>
            </w:pPr>
          </w:p>
        </w:tc>
        <w:tc>
          <w:tcPr>
            <w:tcW w:w="1701" w:type="dxa"/>
          </w:tcPr>
          <w:p w:rsidR="00600130" w:rsidRPr="0060391D" w:rsidRDefault="005B502E" w:rsidP="005B3347">
            <w:pPr>
              <w:jc w:val="right"/>
              <w:rPr>
                <w:rFonts w:cstheme="minorHAnsi"/>
                <w:b/>
                <w:sz w:val="20"/>
                <w:szCs w:val="20"/>
              </w:rPr>
            </w:pPr>
            <w:r w:rsidRPr="0060391D">
              <w:rPr>
                <w:rFonts w:cstheme="minorHAnsi"/>
                <w:b/>
                <w:sz w:val="20"/>
                <w:szCs w:val="20"/>
              </w:rPr>
              <w:t>40</w:t>
            </w:r>
            <w:r w:rsidR="00600130" w:rsidRPr="0060391D">
              <w:rPr>
                <w:rFonts w:cstheme="minorHAnsi"/>
                <w:sz w:val="20"/>
                <w:szCs w:val="20"/>
              </w:rPr>
              <w:t>/</w:t>
            </w:r>
            <w:r w:rsidRPr="0060391D">
              <w:rPr>
                <w:rFonts w:cstheme="minorHAnsi"/>
                <w:sz w:val="20"/>
                <w:szCs w:val="20"/>
              </w:rPr>
              <w:t>88 €/3 520 €</w:t>
            </w:r>
          </w:p>
        </w:tc>
        <w:tc>
          <w:tcPr>
            <w:tcW w:w="1701" w:type="dxa"/>
          </w:tcPr>
          <w:p w:rsidR="00600130" w:rsidRPr="0060391D" w:rsidRDefault="005B502E" w:rsidP="005B3347">
            <w:pPr>
              <w:jc w:val="right"/>
              <w:rPr>
                <w:rFonts w:cstheme="minorHAnsi"/>
                <w:b/>
                <w:sz w:val="20"/>
                <w:szCs w:val="20"/>
              </w:rPr>
            </w:pPr>
            <w:r w:rsidRPr="0060391D">
              <w:rPr>
                <w:rFonts w:cstheme="minorHAnsi"/>
                <w:b/>
                <w:sz w:val="20"/>
                <w:szCs w:val="20"/>
              </w:rPr>
              <w:t>50</w:t>
            </w:r>
            <w:r w:rsidRPr="0060391D">
              <w:rPr>
                <w:rFonts w:cstheme="minorHAnsi"/>
                <w:sz w:val="20"/>
                <w:szCs w:val="20"/>
              </w:rPr>
              <w:t>/55 €/2 750 €</w:t>
            </w:r>
          </w:p>
        </w:tc>
        <w:tc>
          <w:tcPr>
            <w:tcW w:w="1842" w:type="dxa"/>
          </w:tcPr>
          <w:p w:rsidR="00600130" w:rsidRPr="0060391D" w:rsidRDefault="005B502E" w:rsidP="005B3347">
            <w:pPr>
              <w:jc w:val="right"/>
              <w:rPr>
                <w:rFonts w:cstheme="minorHAnsi"/>
                <w:sz w:val="20"/>
                <w:szCs w:val="20"/>
              </w:rPr>
            </w:pPr>
            <w:r w:rsidRPr="0060391D">
              <w:rPr>
                <w:rFonts w:cstheme="minorHAnsi"/>
                <w:b/>
                <w:sz w:val="20"/>
                <w:szCs w:val="20"/>
              </w:rPr>
              <w:t>250</w:t>
            </w:r>
            <w:r w:rsidRPr="0060391D">
              <w:rPr>
                <w:rFonts w:cstheme="minorHAnsi"/>
                <w:sz w:val="20"/>
                <w:szCs w:val="20"/>
              </w:rPr>
              <w:t>/74 €/18 500 €</w:t>
            </w:r>
          </w:p>
        </w:tc>
        <w:tc>
          <w:tcPr>
            <w:tcW w:w="1417" w:type="dxa"/>
          </w:tcPr>
          <w:p w:rsidR="00600130" w:rsidRPr="0060391D" w:rsidRDefault="005B502E" w:rsidP="005B3347">
            <w:pPr>
              <w:jc w:val="right"/>
              <w:rPr>
                <w:rFonts w:cstheme="minorHAnsi"/>
                <w:sz w:val="20"/>
                <w:szCs w:val="20"/>
              </w:rPr>
            </w:pPr>
            <w:r w:rsidRPr="0060391D">
              <w:rPr>
                <w:rFonts w:cstheme="minorHAnsi"/>
                <w:sz w:val="20"/>
                <w:szCs w:val="20"/>
              </w:rPr>
              <w:t xml:space="preserve">24 770 </w:t>
            </w:r>
            <w:r w:rsidR="0095064F" w:rsidRPr="0060391D">
              <w:rPr>
                <w:rFonts w:cstheme="minorHAnsi"/>
                <w:sz w:val="20"/>
                <w:szCs w:val="20"/>
              </w:rPr>
              <w:t>€</w:t>
            </w:r>
          </w:p>
        </w:tc>
      </w:tr>
      <w:tr w:rsidR="00600130" w:rsidRPr="0060391D" w:rsidTr="005B502E">
        <w:tc>
          <w:tcPr>
            <w:tcW w:w="1101" w:type="dxa"/>
          </w:tcPr>
          <w:p w:rsidR="00600130" w:rsidRPr="0060391D" w:rsidRDefault="00600130" w:rsidP="005D664F">
            <w:pPr>
              <w:jc w:val="center"/>
              <w:rPr>
                <w:rFonts w:cstheme="minorHAnsi"/>
                <w:b/>
                <w:sz w:val="20"/>
                <w:szCs w:val="20"/>
              </w:rPr>
            </w:pPr>
          </w:p>
        </w:tc>
        <w:tc>
          <w:tcPr>
            <w:tcW w:w="1134" w:type="dxa"/>
          </w:tcPr>
          <w:p w:rsidR="00600130" w:rsidRPr="0060391D" w:rsidRDefault="005B502E" w:rsidP="005B502E">
            <w:pPr>
              <w:jc w:val="center"/>
              <w:rPr>
                <w:rFonts w:cstheme="minorHAnsi"/>
                <w:b/>
                <w:sz w:val="20"/>
                <w:szCs w:val="20"/>
              </w:rPr>
            </w:pPr>
            <w:r w:rsidRPr="0060391D">
              <w:rPr>
                <w:rFonts w:cstheme="minorHAnsi"/>
                <w:b/>
                <w:sz w:val="20"/>
                <w:szCs w:val="20"/>
              </w:rPr>
              <w:t>FBV</w:t>
            </w:r>
          </w:p>
        </w:tc>
        <w:tc>
          <w:tcPr>
            <w:tcW w:w="1701" w:type="dxa"/>
          </w:tcPr>
          <w:p w:rsidR="00600130" w:rsidRPr="0060391D" w:rsidRDefault="005B502E" w:rsidP="005B3347">
            <w:pPr>
              <w:jc w:val="right"/>
              <w:rPr>
                <w:rFonts w:cstheme="minorHAnsi"/>
                <w:b/>
                <w:sz w:val="20"/>
                <w:szCs w:val="20"/>
              </w:rPr>
            </w:pPr>
            <w:r w:rsidRPr="0060391D">
              <w:rPr>
                <w:rFonts w:cstheme="minorHAnsi"/>
                <w:b/>
                <w:sz w:val="20"/>
                <w:szCs w:val="20"/>
              </w:rPr>
              <w:t>0</w:t>
            </w:r>
          </w:p>
        </w:tc>
        <w:tc>
          <w:tcPr>
            <w:tcW w:w="1701" w:type="dxa"/>
          </w:tcPr>
          <w:p w:rsidR="00600130" w:rsidRPr="0060391D" w:rsidRDefault="005B502E" w:rsidP="005B3347">
            <w:pPr>
              <w:jc w:val="right"/>
              <w:rPr>
                <w:rFonts w:cstheme="minorHAnsi"/>
                <w:b/>
                <w:sz w:val="20"/>
                <w:szCs w:val="20"/>
              </w:rPr>
            </w:pPr>
            <w:r w:rsidRPr="0060391D">
              <w:rPr>
                <w:rFonts w:cstheme="minorHAnsi"/>
                <w:b/>
                <w:sz w:val="20"/>
                <w:szCs w:val="20"/>
              </w:rPr>
              <w:t>50</w:t>
            </w:r>
            <w:r w:rsidRPr="0060391D">
              <w:rPr>
                <w:rFonts w:cstheme="minorHAnsi"/>
                <w:sz w:val="20"/>
                <w:szCs w:val="20"/>
              </w:rPr>
              <w:t>/190 €/9 500 €</w:t>
            </w:r>
          </w:p>
        </w:tc>
        <w:tc>
          <w:tcPr>
            <w:tcW w:w="1842" w:type="dxa"/>
          </w:tcPr>
          <w:p w:rsidR="00600130" w:rsidRPr="0060391D" w:rsidRDefault="005B3347" w:rsidP="005B3347">
            <w:pPr>
              <w:jc w:val="right"/>
              <w:rPr>
                <w:rFonts w:cstheme="minorHAnsi"/>
                <w:sz w:val="20"/>
                <w:szCs w:val="20"/>
              </w:rPr>
            </w:pPr>
            <w:r w:rsidRPr="0060391D">
              <w:rPr>
                <w:rFonts w:cstheme="minorHAnsi"/>
                <w:b/>
                <w:sz w:val="20"/>
                <w:szCs w:val="20"/>
              </w:rPr>
              <w:t>200</w:t>
            </w:r>
            <w:r w:rsidRPr="0060391D">
              <w:rPr>
                <w:rFonts w:cstheme="minorHAnsi"/>
                <w:sz w:val="20"/>
                <w:szCs w:val="20"/>
              </w:rPr>
              <w:t>/241 €/48 200 €</w:t>
            </w:r>
          </w:p>
        </w:tc>
        <w:tc>
          <w:tcPr>
            <w:tcW w:w="1417" w:type="dxa"/>
          </w:tcPr>
          <w:p w:rsidR="00600130" w:rsidRPr="0060391D" w:rsidRDefault="005B3347" w:rsidP="005B3347">
            <w:pPr>
              <w:jc w:val="right"/>
              <w:rPr>
                <w:rFonts w:cstheme="minorHAnsi"/>
                <w:sz w:val="20"/>
                <w:szCs w:val="20"/>
              </w:rPr>
            </w:pPr>
            <w:r w:rsidRPr="0060391D">
              <w:rPr>
                <w:rFonts w:cstheme="minorHAnsi"/>
                <w:sz w:val="20"/>
                <w:szCs w:val="20"/>
              </w:rPr>
              <w:t>57 700 €</w:t>
            </w:r>
          </w:p>
        </w:tc>
      </w:tr>
      <w:tr w:rsidR="00600130" w:rsidRPr="0060391D" w:rsidTr="005B502E">
        <w:tc>
          <w:tcPr>
            <w:tcW w:w="1101" w:type="dxa"/>
          </w:tcPr>
          <w:p w:rsidR="00600130" w:rsidRPr="0060391D" w:rsidRDefault="00600130" w:rsidP="005D664F">
            <w:pPr>
              <w:jc w:val="center"/>
              <w:rPr>
                <w:rFonts w:cstheme="minorHAnsi"/>
                <w:b/>
                <w:sz w:val="20"/>
                <w:szCs w:val="20"/>
              </w:rPr>
            </w:pPr>
          </w:p>
        </w:tc>
        <w:tc>
          <w:tcPr>
            <w:tcW w:w="1134" w:type="dxa"/>
          </w:tcPr>
          <w:p w:rsidR="00600130" w:rsidRPr="0060391D" w:rsidRDefault="005B502E" w:rsidP="005B502E">
            <w:pPr>
              <w:jc w:val="center"/>
              <w:rPr>
                <w:rFonts w:cstheme="minorHAnsi"/>
                <w:b/>
                <w:sz w:val="20"/>
                <w:szCs w:val="20"/>
              </w:rPr>
            </w:pPr>
            <w:r w:rsidRPr="0060391D">
              <w:rPr>
                <w:rFonts w:cstheme="minorHAnsi"/>
                <w:b/>
                <w:sz w:val="20"/>
                <w:szCs w:val="20"/>
              </w:rPr>
              <w:t>UP</w:t>
            </w:r>
          </w:p>
        </w:tc>
        <w:tc>
          <w:tcPr>
            <w:tcW w:w="1701" w:type="dxa"/>
          </w:tcPr>
          <w:p w:rsidR="00600130" w:rsidRPr="0060391D" w:rsidRDefault="005B3347" w:rsidP="005B3347">
            <w:pPr>
              <w:jc w:val="right"/>
              <w:rPr>
                <w:rFonts w:cstheme="minorHAnsi"/>
                <w:b/>
                <w:sz w:val="20"/>
                <w:szCs w:val="20"/>
              </w:rPr>
            </w:pPr>
            <w:r w:rsidRPr="0060391D">
              <w:rPr>
                <w:rFonts w:cstheme="minorHAnsi"/>
                <w:b/>
                <w:sz w:val="20"/>
                <w:szCs w:val="20"/>
              </w:rPr>
              <w:t>0</w:t>
            </w:r>
          </w:p>
        </w:tc>
        <w:tc>
          <w:tcPr>
            <w:tcW w:w="1701" w:type="dxa"/>
          </w:tcPr>
          <w:p w:rsidR="00600130" w:rsidRPr="0060391D" w:rsidRDefault="005B3347" w:rsidP="005B3347">
            <w:pPr>
              <w:jc w:val="right"/>
              <w:rPr>
                <w:rFonts w:cstheme="minorHAnsi"/>
                <w:sz w:val="20"/>
                <w:szCs w:val="20"/>
              </w:rPr>
            </w:pPr>
            <w:r w:rsidRPr="0060391D">
              <w:rPr>
                <w:rFonts w:cstheme="minorHAnsi"/>
                <w:b/>
                <w:sz w:val="20"/>
                <w:szCs w:val="20"/>
              </w:rPr>
              <w:t>50</w:t>
            </w:r>
            <w:r w:rsidRPr="0060391D">
              <w:rPr>
                <w:rFonts w:cstheme="minorHAnsi"/>
                <w:sz w:val="20"/>
                <w:szCs w:val="20"/>
              </w:rPr>
              <w:t>/102 €/ 5 100 €</w:t>
            </w:r>
          </w:p>
        </w:tc>
        <w:tc>
          <w:tcPr>
            <w:tcW w:w="1842" w:type="dxa"/>
          </w:tcPr>
          <w:p w:rsidR="00600130" w:rsidRPr="0060391D" w:rsidRDefault="005B3347" w:rsidP="005B3347">
            <w:pPr>
              <w:jc w:val="right"/>
              <w:rPr>
                <w:rFonts w:cstheme="minorHAnsi"/>
                <w:sz w:val="20"/>
                <w:szCs w:val="20"/>
              </w:rPr>
            </w:pPr>
            <w:r w:rsidRPr="0060391D">
              <w:rPr>
                <w:rFonts w:cstheme="minorHAnsi"/>
                <w:b/>
                <w:sz w:val="20"/>
                <w:szCs w:val="20"/>
              </w:rPr>
              <w:t>200</w:t>
            </w:r>
            <w:r w:rsidRPr="0060391D">
              <w:rPr>
                <w:rFonts w:cstheme="minorHAnsi"/>
                <w:sz w:val="20"/>
                <w:szCs w:val="20"/>
              </w:rPr>
              <w:t>/137 €/27 400 €</w:t>
            </w:r>
          </w:p>
        </w:tc>
        <w:tc>
          <w:tcPr>
            <w:tcW w:w="1417" w:type="dxa"/>
          </w:tcPr>
          <w:p w:rsidR="00600130" w:rsidRPr="0060391D" w:rsidRDefault="005B3347" w:rsidP="005B3347">
            <w:pPr>
              <w:jc w:val="right"/>
              <w:rPr>
                <w:rFonts w:cstheme="minorHAnsi"/>
                <w:sz w:val="20"/>
                <w:szCs w:val="20"/>
              </w:rPr>
            </w:pPr>
            <w:r w:rsidRPr="0060391D">
              <w:rPr>
                <w:rFonts w:cstheme="minorHAnsi"/>
                <w:sz w:val="20"/>
                <w:szCs w:val="20"/>
              </w:rPr>
              <w:t>32 500 €</w:t>
            </w:r>
          </w:p>
        </w:tc>
      </w:tr>
      <w:tr w:rsidR="00600130" w:rsidRPr="0060391D" w:rsidTr="005B502E">
        <w:tc>
          <w:tcPr>
            <w:tcW w:w="1101" w:type="dxa"/>
          </w:tcPr>
          <w:p w:rsidR="00600130" w:rsidRPr="0060391D" w:rsidRDefault="00600130" w:rsidP="005D664F">
            <w:pPr>
              <w:jc w:val="center"/>
              <w:rPr>
                <w:rFonts w:cstheme="minorHAnsi"/>
                <w:b/>
                <w:sz w:val="20"/>
                <w:szCs w:val="20"/>
              </w:rPr>
            </w:pPr>
          </w:p>
        </w:tc>
        <w:tc>
          <w:tcPr>
            <w:tcW w:w="1134" w:type="dxa"/>
          </w:tcPr>
          <w:p w:rsidR="00600130" w:rsidRPr="0060391D" w:rsidRDefault="00600130" w:rsidP="005D664F">
            <w:pPr>
              <w:jc w:val="center"/>
              <w:rPr>
                <w:rFonts w:cstheme="minorHAnsi"/>
                <w:b/>
                <w:sz w:val="20"/>
                <w:szCs w:val="20"/>
              </w:rPr>
            </w:pPr>
          </w:p>
        </w:tc>
        <w:tc>
          <w:tcPr>
            <w:tcW w:w="1701" w:type="dxa"/>
          </w:tcPr>
          <w:p w:rsidR="00600130" w:rsidRPr="0060391D" w:rsidRDefault="00600130" w:rsidP="005B3347">
            <w:pPr>
              <w:jc w:val="right"/>
              <w:rPr>
                <w:rFonts w:cstheme="minorHAnsi"/>
                <w:b/>
                <w:sz w:val="20"/>
                <w:szCs w:val="20"/>
              </w:rPr>
            </w:pPr>
          </w:p>
        </w:tc>
        <w:tc>
          <w:tcPr>
            <w:tcW w:w="1701" w:type="dxa"/>
          </w:tcPr>
          <w:p w:rsidR="00600130" w:rsidRPr="0060391D" w:rsidRDefault="00600130" w:rsidP="005B3347">
            <w:pPr>
              <w:jc w:val="right"/>
              <w:rPr>
                <w:rFonts w:cstheme="minorHAnsi"/>
                <w:b/>
                <w:sz w:val="20"/>
                <w:szCs w:val="20"/>
              </w:rPr>
            </w:pPr>
          </w:p>
        </w:tc>
        <w:tc>
          <w:tcPr>
            <w:tcW w:w="1842" w:type="dxa"/>
          </w:tcPr>
          <w:p w:rsidR="00600130" w:rsidRPr="0060391D" w:rsidRDefault="00600130" w:rsidP="005B3347">
            <w:pPr>
              <w:jc w:val="right"/>
              <w:rPr>
                <w:rFonts w:cstheme="minorHAnsi"/>
                <w:b/>
                <w:sz w:val="20"/>
                <w:szCs w:val="20"/>
              </w:rPr>
            </w:pPr>
          </w:p>
        </w:tc>
        <w:tc>
          <w:tcPr>
            <w:tcW w:w="1417" w:type="dxa"/>
          </w:tcPr>
          <w:p w:rsidR="00600130" w:rsidRPr="0060391D" w:rsidRDefault="005B3347" w:rsidP="005B3347">
            <w:pPr>
              <w:jc w:val="right"/>
              <w:rPr>
                <w:rFonts w:cstheme="minorHAnsi"/>
                <w:b/>
                <w:sz w:val="20"/>
                <w:szCs w:val="20"/>
              </w:rPr>
            </w:pPr>
            <w:r w:rsidRPr="0060391D">
              <w:rPr>
                <w:rFonts w:cstheme="minorHAnsi"/>
                <w:b/>
                <w:sz w:val="20"/>
                <w:szCs w:val="20"/>
              </w:rPr>
              <w:t>114 970 €</w:t>
            </w:r>
          </w:p>
        </w:tc>
      </w:tr>
    </w:tbl>
    <w:p w:rsidR="00E55313" w:rsidRPr="0060391D" w:rsidRDefault="00E55313" w:rsidP="000B2C83">
      <w:pPr>
        <w:pStyle w:val="Bezriadkovania"/>
        <w:rPr>
          <w:b/>
          <w:sz w:val="20"/>
          <w:szCs w:val="20"/>
          <w:lang w:val="en-US"/>
        </w:rPr>
      </w:pPr>
    </w:p>
    <w:p w:rsidR="00661EEC" w:rsidRPr="0060391D" w:rsidRDefault="005B3347" w:rsidP="000B2C83">
      <w:pPr>
        <w:pStyle w:val="Bezriadkovania"/>
        <w:rPr>
          <w:b/>
          <w:sz w:val="20"/>
          <w:szCs w:val="20"/>
          <w:lang w:val="en-US"/>
        </w:rPr>
      </w:pPr>
      <w:r w:rsidRPr="0060391D">
        <w:rPr>
          <w:b/>
          <w:sz w:val="20"/>
          <w:szCs w:val="20"/>
          <w:lang w:val="en-US"/>
        </w:rPr>
        <w:t>IO2</w:t>
      </w:r>
      <w:r w:rsidR="00210A3B" w:rsidRPr="0060391D">
        <w:rPr>
          <w:b/>
          <w:sz w:val="20"/>
          <w:szCs w:val="20"/>
          <w:lang w:val="en-US"/>
        </w:rPr>
        <w:t xml:space="preserve"> – Curricula Outlines (9 months)</w:t>
      </w:r>
    </w:p>
    <w:tbl>
      <w:tblPr>
        <w:tblStyle w:val="Mriekatabuky"/>
        <w:tblW w:w="0" w:type="auto"/>
        <w:tblLayout w:type="fixed"/>
        <w:tblLook w:val="04A0" w:firstRow="1" w:lastRow="0" w:firstColumn="1" w:lastColumn="0" w:noHBand="0" w:noVBand="1"/>
      </w:tblPr>
      <w:tblGrid>
        <w:gridCol w:w="1101"/>
        <w:gridCol w:w="1134"/>
        <w:gridCol w:w="1701"/>
        <w:gridCol w:w="1701"/>
        <w:gridCol w:w="1842"/>
        <w:gridCol w:w="1417"/>
      </w:tblGrid>
      <w:tr w:rsidR="005B3347" w:rsidRPr="0060391D" w:rsidTr="00210A3B">
        <w:tc>
          <w:tcPr>
            <w:tcW w:w="1101"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Lead partner</w:t>
            </w:r>
          </w:p>
        </w:tc>
        <w:tc>
          <w:tcPr>
            <w:tcW w:w="1134"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Partners</w:t>
            </w:r>
          </w:p>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involved</w:t>
            </w:r>
          </w:p>
        </w:tc>
        <w:tc>
          <w:tcPr>
            <w:tcW w:w="1701"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 managers</w:t>
            </w:r>
          </w:p>
        </w:tc>
        <w:tc>
          <w:tcPr>
            <w:tcW w:w="1701"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w:t>
            </w:r>
          </w:p>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 xml:space="preserve">technicians </w:t>
            </w:r>
          </w:p>
        </w:tc>
        <w:tc>
          <w:tcPr>
            <w:tcW w:w="1842"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w:t>
            </w:r>
          </w:p>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experts</w:t>
            </w:r>
          </w:p>
          <w:p w:rsidR="005B3347" w:rsidRPr="0060391D" w:rsidRDefault="005B3347" w:rsidP="00210A3B">
            <w:pPr>
              <w:jc w:val="center"/>
              <w:rPr>
                <w:rFonts w:cstheme="minorHAnsi"/>
                <w:b/>
                <w:color w:val="244061" w:themeColor="accent1" w:themeShade="80"/>
                <w:sz w:val="20"/>
                <w:szCs w:val="20"/>
              </w:rPr>
            </w:pPr>
          </w:p>
        </w:tc>
        <w:tc>
          <w:tcPr>
            <w:tcW w:w="1417"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EUR</w:t>
            </w:r>
          </w:p>
        </w:tc>
      </w:tr>
      <w:tr w:rsidR="005B3347" w:rsidRPr="0060391D" w:rsidTr="00210A3B">
        <w:tc>
          <w:tcPr>
            <w:tcW w:w="1101" w:type="dxa"/>
          </w:tcPr>
          <w:p w:rsidR="005B3347" w:rsidRPr="0060391D" w:rsidRDefault="005B3347" w:rsidP="00210A3B">
            <w:pPr>
              <w:jc w:val="center"/>
              <w:rPr>
                <w:rFonts w:cstheme="minorHAnsi"/>
                <w:b/>
                <w:sz w:val="20"/>
                <w:szCs w:val="20"/>
              </w:rPr>
            </w:pPr>
          </w:p>
        </w:tc>
        <w:tc>
          <w:tcPr>
            <w:tcW w:w="1134" w:type="dxa"/>
          </w:tcPr>
          <w:p w:rsidR="005B3347" w:rsidRPr="0060391D" w:rsidRDefault="005B3347" w:rsidP="00210A3B">
            <w:pPr>
              <w:jc w:val="center"/>
              <w:rPr>
                <w:rFonts w:cstheme="minorHAnsi"/>
                <w:b/>
                <w:sz w:val="20"/>
                <w:szCs w:val="20"/>
              </w:rPr>
            </w:pPr>
            <w:r w:rsidRPr="0060391D">
              <w:rPr>
                <w:rFonts w:cstheme="minorHAnsi"/>
                <w:b/>
                <w:sz w:val="20"/>
                <w:szCs w:val="20"/>
              </w:rPr>
              <w:t>AINova</w:t>
            </w:r>
          </w:p>
        </w:tc>
        <w:tc>
          <w:tcPr>
            <w:tcW w:w="1701" w:type="dxa"/>
          </w:tcPr>
          <w:p w:rsidR="005B3347" w:rsidRPr="0060391D" w:rsidRDefault="005B3347" w:rsidP="005B3347">
            <w:pPr>
              <w:jc w:val="right"/>
              <w:rPr>
                <w:rFonts w:cstheme="minorHAnsi"/>
                <w:b/>
                <w:sz w:val="20"/>
                <w:szCs w:val="20"/>
              </w:rPr>
            </w:pPr>
            <w:r w:rsidRPr="0060391D">
              <w:rPr>
                <w:rFonts w:cstheme="minorHAnsi"/>
                <w:b/>
                <w:sz w:val="20"/>
                <w:szCs w:val="20"/>
              </w:rPr>
              <w:t>0</w:t>
            </w:r>
          </w:p>
        </w:tc>
        <w:tc>
          <w:tcPr>
            <w:tcW w:w="1701" w:type="dxa"/>
          </w:tcPr>
          <w:p w:rsidR="005B3347" w:rsidRPr="0060391D" w:rsidRDefault="005B3347" w:rsidP="00210A3B">
            <w:pPr>
              <w:jc w:val="right"/>
              <w:rPr>
                <w:rFonts w:cstheme="minorHAnsi"/>
                <w:b/>
                <w:sz w:val="20"/>
                <w:szCs w:val="20"/>
              </w:rPr>
            </w:pPr>
            <w:r w:rsidRPr="0060391D">
              <w:rPr>
                <w:rFonts w:cstheme="minorHAnsi"/>
                <w:b/>
                <w:sz w:val="20"/>
                <w:szCs w:val="20"/>
              </w:rPr>
              <w:t>50</w:t>
            </w:r>
            <w:r w:rsidRPr="0060391D">
              <w:rPr>
                <w:rFonts w:cstheme="minorHAnsi"/>
                <w:sz w:val="20"/>
                <w:szCs w:val="20"/>
              </w:rPr>
              <w:t>/55 €/2 750 €</w:t>
            </w:r>
          </w:p>
        </w:tc>
        <w:tc>
          <w:tcPr>
            <w:tcW w:w="1842" w:type="dxa"/>
          </w:tcPr>
          <w:p w:rsidR="005B3347" w:rsidRPr="0060391D" w:rsidRDefault="005B3347" w:rsidP="00210A3B">
            <w:pPr>
              <w:jc w:val="right"/>
              <w:rPr>
                <w:rFonts w:cstheme="minorHAnsi"/>
                <w:sz w:val="20"/>
                <w:szCs w:val="20"/>
              </w:rPr>
            </w:pPr>
            <w:r w:rsidRPr="0060391D">
              <w:rPr>
                <w:rFonts w:cstheme="minorHAnsi"/>
                <w:b/>
                <w:sz w:val="20"/>
                <w:szCs w:val="20"/>
              </w:rPr>
              <w:t>250</w:t>
            </w:r>
            <w:r w:rsidRPr="0060391D">
              <w:rPr>
                <w:rFonts w:cstheme="minorHAnsi"/>
                <w:sz w:val="20"/>
                <w:szCs w:val="20"/>
              </w:rPr>
              <w:t>/74 €/18 500 €</w:t>
            </w:r>
          </w:p>
        </w:tc>
        <w:tc>
          <w:tcPr>
            <w:tcW w:w="1417" w:type="dxa"/>
          </w:tcPr>
          <w:p w:rsidR="005B3347" w:rsidRPr="0060391D" w:rsidRDefault="005B3347" w:rsidP="005B3347">
            <w:pPr>
              <w:jc w:val="right"/>
              <w:rPr>
                <w:rFonts w:cstheme="minorHAnsi"/>
                <w:sz w:val="20"/>
                <w:szCs w:val="20"/>
              </w:rPr>
            </w:pPr>
            <w:r w:rsidRPr="0060391D">
              <w:rPr>
                <w:rFonts w:cstheme="minorHAnsi"/>
                <w:sz w:val="20"/>
                <w:szCs w:val="20"/>
              </w:rPr>
              <w:t>21 250 €</w:t>
            </w:r>
          </w:p>
        </w:tc>
      </w:tr>
      <w:tr w:rsidR="005B3347" w:rsidRPr="0060391D" w:rsidTr="00210A3B">
        <w:tc>
          <w:tcPr>
            <w:tcW w:w="1101" w:type="dxa"/>
          </w:tcPr>
          <w:p w:rsidR="005B3347" w:rsidRPr="0060391D" w:rsidRDefault="005B3347" w:rsidP="00210A3B">
            <w:pPr>
              <w:jc w:val="center"/>
              <w:rPr>
                <w:rFonts w:cstheme="minorHAnsi"/>
                <w:b/>
                <w:sz w:val="20"/>
                <w:szCs w:val="20"/>
              </w:rPr>
            </w:pPr>
          </w:p>
        </w:tc>
        <w:tc>
          <w:tcPr>
            <w:tcW w:w="1134" w:type="dxa"/>
          </w:tcPr>
          <w:p w:rsidR="005B3347" w:rsidRPr="0060391D" w:rsidRDefault="00D424F6" w:rsidP="00210A3B">
            <w:pPr>
              <w:jc w:val="center"/>
              <w:rPr>
                <w:rFonts w:cstheme="minorHAnsi"/>
                <w:b/>
                <w:sz w:val="20"/>
                <w:szCs w:val="20"/>
              </w:rPr>
            </w:pPr>
            <w:r w:rsidRPr="0060391D">
              <w:rPr>
                <w:rFonts w:cstheme="minorHAnsi"/>
                <w:b/>
                <w:sz w:val="20"/>
                <w:szCs w:val="20"/>
              </w:rPr>
              <w:t>FBV</w:t>
            </w:r>
          </w:p>
        </w:tc>
        <w:tc>
          <w:tcPr>
            <w:tcW w:w="1701" w:type="dxa"/>
          </w:tcPr>
          <w:p w:rsidR="005B3347" w:rsidRPr="0060391D" w:rsidRDefault="00D424F6" w:rsidP="00210A3B">
            <w:pPr>
              <w:jc w:val="right"/>
              <w:rPr>
                <w:rFonts w:cstheme="minorHAnsi"/>
                <w:b/>
                <w:sz w:val="20"/>
                <w:szCs w:val="20"/>
              </w:rPr>
            </w:pPr>
            <w:r w:rsidRPr="0060391D">
              <w:rPr>
                <w:rFonts w:cstheme="minorHAnsi"/>
                <w:b/>
                <w:sz w:val="20"/>
                <w:szCs w:val="20"/>
              </w:rPr>
              <w:t>0</w:t>
            </w:r>
          </w:p>
        </w:tc>
        <w:tc>
          <w:tcPr>
            <w:tcW w:w="1701" w:type="dxa"/>
          </w:tcPr>
          <w:p w:rsidR="005B3347" w:rsidRPr="0060391D" w:rsidRDefault="005B3347" w:rsidP="00210A3B">
            <w:pPr>
              <w:jc w:val="right"/>
              <w:rPr>
                <w:rFonts w:cstheme="minorHAnsi"/>
                <w:b/>
                <w:sz w:val="20"/>
                <w:szCs w:val="20"/>
              </w:rPr>
            </w:pPr>
            <w:r w:rsidRPr="0060391D">
              <w:rPr>
                <w:rFonts w:cstheme="minorHAnsi"/>
                <w:b/>
                <w:sz w:val="20"/>
                <w:szCs w:val="20"/>
              </w:rPr>
              <w:t>50</w:t>
            </w:r>
            <w:r w:rsidRPr="0060391D">
              <w:rPr>
                <w:rFonts w:cstheme="minorHAnsi"/>
                <w:sz w:val="20"/>
                <w:szCs w:val="20"/>
              </w:rPr>
              <w:t>/190 €/9 500 €</w:t>
            </w:r>
          </w:p>
        </w:tc>
        <w:tc>
          <w:tcPr>
            <w:tcW w:w="1842" w:type="dxa"/>
          </w:tcPr>
          <w:p w:rsidR="005B3347" w:rsidRPr="0060391D" w:rsidRDefault="005B3347" w:rsidP="00210A3B">
            <w:pPr>
              <w:jc w:val="right"/>
              <w:rPr>
                <w:rFonts w:cstheme="minorHAnsi"/>
                <w:sz w:val="20"/>
                <w:szCs w:val="20"/>
              </w:rPr>
            </w:pPr>
            <w:r w:rsidRPr="0060391D">
              <w:rPr>
                <w:rFonts w:cstheme="minorHAnsi"/>
                <w:b/>
                <w:sz w:val="20"/>
                <w:szCs w:val="20"/>
              </w:rPr>
              <w:t>200</w:t>
            </w:r>
            <w:r w:rsidRPr="0060391D">
              <w:rPr>
                <w:rFonts w:cstheme="minorHAnsi"/>
                <w:sz w:val="20"/>
                <w:szCs w:val="20"/>
              </w:rPr>
              <w:t>/241 €/48 200 €</w:t>
            </w:r>
          </w:p>
        </w:tc>
        <w:tc>
          <w:tcPr>
            <w:tcW w:w="1417" w:type="dxa"/>
          </w:tcPr>
          <w:p w:rsidR="005B3347" w:rsidRPr="0060391D" w:rsidRDefault="005B3347" w:rsidP="00210A3B">
            <w:pPr>
              <w:jc w:val="right"/>
              <w:rPr>
                <w:rFonts w:cstheme="minorHAnsi"/>
                <w:sz w:val="20"/>
                <w:szCs w:val="20"/>
              </w:rPr>
            </w:pPr>
            <w:r w:rsidRPr="0060391D">
              <w:rPr>
                <w:rFonts w:cstheme="minorHAnsi"/>
                <w:sz w:val="20"/>
                <w:szCs w:val="20"/>
              </w:rPr>
              <w:t>57 700 €</w:t>
            </w:r>
          </w:p>
        </w:tc>
      </w:tr>
      <w:tr w:rsidR="005B3347" w:rsidRPr="0060391D" w:rsidTr="00210A3B">
        <w:tc>
          <w:tcPr>
            <w:tcW w:w="1101" w:type="dxa"/>
          </w:tcPr>
          <w:p w:rsidR="005B3347" w:rsidRPr="0060391D" w:rsidRDefault="00D424F6" w:rsidP="00210A3B">
            <w:pPr>
              <w:jc w:val="center"/>
              <w:rPr>
                <w:rFonts w:cstheme="minorHAnsi"/>
                <w:b/>
                <w:sz w:val="20"/>
                <w:szCs w:val="20"/>
              </w:rPr>
            </w:pPr>
            <w:r w:rsidRPr="0060391D">
              <w:rPr>
                <w:rFonts w:cstheme="minorHAnsi"/>
                <w:b/>
                <w:sz w:val="20"/>
                <w:szCs w:val="20"/>
              </w:rPr>
              <w:t>UP</w:t>
            </w:r>
          </w:p>
        </w:tc>
        <w:tc>
          <w:tcPr>
            <w:tcW w:w="1134" w:type="dxa"/>
          </w:tcPr>
          <w:p w:rsidR="005B3347" w:rsidRPr="0060391D" w:rsidRDefault="005B3347" w:rsidP="00210A3B">
            <w:pPr>
              <w:jc w:val="center"/>
              <w:rPr>
                <w:rFonts w:cstheme="minorHAnsi"/>
                <w:b/>
                <w:sz w:val="20"/>
                <w:szCs w:val="20"/>
              </w:rPr>
            </w:pPr>
          </w:p>
        </w:tc>
        <w:tc>
          <w:tcPr>
            <w:tcW w:w="1701" w:type="dxa"/>
          </w:tcPr>
          <w:p w:rsidR="005B3347" w:rsidRPr="0060391D" w:rsidRDefault="00D424F6" w:rsidP="00D424F6">
            <w:pPr>
              <w:jc w:val="right"/>
              <w:rPr>
                <w:rFonts w:cstheme="minorHAnsi"/>
                <w:b/>
                <w:sz w:val="20"/>
                <w:szCs w:val="20"/>
              </w:rPr>
            </w:pPr>
            <w:r w:rsidRPr="0060391D">
              <w:rPr>
                <w:rFonts w:cstheme="minorHAnsi"/>
                <w:b/>
                <w:sz w:val="20"/>
                <w:szCs w:val="20"/>
              </w:rPr>
              <w:t>40</w:t>
            </w:r>
            <w:r w:rsidRPr="0060391D">
              <w:rPr>
                <w:rFonts w:cstheme="minorHAnsi"/>
                <w:sz w:val="20"/>
                <w:szCs w:val="20"/>
              </w:rPr>
              <w:t>/164 €/6 560 €</w:t>
            </w:r>
          </w:p>
        </w:tc>
        <w:tc>
          <w:tcPr>
            <w:tcW w:w="1701" w:type="dxa"/>
          </w:tcPr>
          <w:p w:rsidR="005B3347" w:rsidRPr="0060391D" w:rsidRDefault="005B3347" w:rsidP="00210A3B">
            <w:pPr>
              <w:jc w:val="right"/>
              <w:rPr>
                <w:rFonts w:cstheme="minorHAnsi"/>
                <w:sz w:val="20"/>
                <w:szCs w:val="20"/>
              </w:rPr>
            </w:pPr>
            <w:r w:rsidRPr="0060391D">
              <w:rPr>
                <w:rFonts w:cstheme="minorHAnsi"/>
                <w:b/>
                <w:sz w:val="20"/>
                <w:szCs w:val="20"/>
              </w:rPr>
              <w:t>50</w:t>
            </w:r>
            <w:r w:rsidRPr="0060391D">
              <w:rPr>
                <w:rFonts w:cstheme="minorHAnsi"/>
                <w:sz w:val="20"/>
                <w:szCs w:val="20"/>
              </w:rPr>
              <w:t>/102 €/ 5 100 €</w:t>
            </w:r>
          </w:p>
        </w:tc>
        <w:tc>
          <w:tcPr>
            <w:tcW w:w="1842" w:type="dxa"/>
          </w:tcPr>
          <w:p w:rsidR="005B3347" w:rsidRPr="0060391D" w:rsidRDefault="005B3347" w:rsidP="00210A3B">
            <w:pPr>
              <w:jc w:val="right"/>
              <w:rPr>
                <w:rFonts w:cstheme="minorHAnsi"/>
                <w:sz w:val="20"/>
                <w:szCs w:val="20"/>
              </w:rPr>
            </w:pPr>
            <w:r w:rsidRPr="0060391D">
              <w:rPr>
                <w:rFonts w:cstheme="minorHAnsi"/>
                <w:b/>
                <w:sz w:val="20"/>
                <w:szCs w:val="20"/>
              </w:rPr>
              <w:t>200</w:t>
            </w:r>
            <w:r w:rsidRPr="0060391D">
              <w:rPr>
                <w:rFonts w:cstheme="minorHAnsi"/>
                <w:sz w:val="20"/>
                <w:szCs w:val="20"/>
              </w:rPr>
              <w:t>/137 €/27 400 €</w:t>
            </w:r>
          </w:p>
        </w:tc>
        <w:tc>
          <w:tcPr>
            <w:tcW w:w="1417" w:type="dxa"/>
          </w:tcPr>
          <w:p w:rsidR="005B3347" w:rsidRPr="0060391D" w:rsidRDefault="005B3347" w:rsidP="00D424F6">
            <w:pPr>
              <w:jc w:val="right"/>
              <w:rPr>
                <w:rFonts w:cstheme="minorHAnsi"/>
                <w:sz w:val="20"/>
                <w:szCs w:val="20"/>
              </w:rPr>
            </w:pPr>
            <w:r w:rsidRPr="0060391D">
              <w:rPr>
                <w:rFonts w:cstheme="minorHAnsi"/>
                <w:sz w:val="20"/>
                <w:szCs w:val="20"/>
              </w:rPr>
              <w:t>3</w:t>
            </w:r>
            <w:r w:rsidR="00D424F6" w:rsidRPr="0060391D">
              <w:rPr>
                <w:rFonts w:cstheme="minorHAnsi"/>
                <w:sz w:val="20"/>
                <w:szCs w:val="20"/>
              </w:rPr>
              <w:t>9  060</w:t>
            </w:r>
            <w:r w:rsidRPr="0060391D">
              <w:rPr>
                <w:rFonts w:cstheme="minorHAnsi"/>
                <w:sz w:val="20"/>
                <w:szCs w:val="20"/>
              </w:rPr>
              <w:t xml:space="preserve"> €</w:t>
            </w:r>
          </w:p>
        </w:tc>
      </w:tr>
      <w:tr w:rsidR="005B3347" w:rsidRPr="0060391D" w:rsidTr="00210A3B">
        <w:tc>
          <w:tcPr>
            <w:tcW w:w="1101" w:type="dxa"/>
          </w:tcPr>
          <w:p w:rsidR="005B3347" w:rsidRPr="0060391D" w:rsidRDefault="005B3347" w:rsidP="00210A3B">
            <w:pPr>
              <w:jc w:val="center"/>
              <w:rPr>
                <w:rFonts w:cstheme="minorHAnsi"/>
                <w:b/>
                <w:sz w:val="20"/>
                <w:szCs w:val="20"/>
              </w:rPr>
            </w:pPr>
          </w:p>
        </w:tc>
        <w:tc>
          <w:tcPr>
            <w:tcW w:w="1134" w:type="dxa"/>
          </w:tcPr>
          <w:p w:rsidR="005B3347" w:rsidRPr="0060391D" w:rsidRDefault="005B3347" w:rsidP="00210A3B">
            <w:pPr>
              <w:jc w:val="center"/>
              <w:rPr>
                <w:rFonts w:cstheme="minorHAnsi"/>
                <w:b/>
                <w:sz w:val="20"/>
                <w:szCs w:val="20"/>
              </w:rPr>
            </w:pPr>
          </w:p>
        </w:tc>
        <w:tc>
          <w:tcPr>
            <w:tcW w:w="1701" w:type="dxa"/>
          </w:tcPr>
          <w:p w:rsidR="005B3347" w:rsidRPr="0060391D" w:rsidRDefault="005B3347" w:rsidP="00210A3B">
            <w:pPr>
              <w:jc w:val="right"/>
              <w:rPr>
                <w:rFonts w:cstheme="minorHAnsi"/>
                <w:b/>
                <w:sz w:val="20"/>
                <w:szCs w:val="20"/>
              </w:rPr>
            </w:pPr>
          </w:p>
        </w:tc>
        <w:tc>
          <w:tcPr>
            <w:tcW w:w="1701" w:type="dxa"/>
          </w:tcPr>
          <w:p w:rsidR="005B3347" w:rsidRPr="0060391D" w:rsidRDefault="005B3347" w:rsidP="00210A3B">
            <w:pPr>
              <w:jc w:val="right"/>
              <w:rPr>
                <w:rFonts w:cstheme="minorHAnsi"/>
                <w:b/>
                <w:sz w:val="20"/>
                <w:szCs w:val="20"/>
              </w:rPr>
            </w:pPr>
          </w:p>
        </w:tc>
        <w:tc>
          <w:tcPr>
            <w:tcW w:w="1842" w:type="dxa"/>
          </w:tcPr>
          <w:p w:rsidR="005B3347" w:rsidRPr="0060391D" w:rsidRDefault="005B3347" w:rsidP="00210A3B">
            <w:pPr>
              <w:jc w:val="right"/>
              <w:rPr>
                <w:rFonts w:cstheme="minorHAnsi"/>
                <w:b/>
                <w:sz w:val="20"/>
                <w:szCs w:val="20"/>
              </w:rPr>
            </w:pPr>
          </w:p>
        </w:tc>
        <w:tc>
          <w:tcPr>
            <w:tcW w:w="1417" w:type="dxa"/>
          </w:tcPr>
          <w:p w:rsidR="005B3347" w:rsidRPr="0060391D" w:rsidRDefault="00D424F6" w:rsidP="00D424F6">
            <w:pPr>
              <w:jc w:val="right"/>
              <w:rPr>
                <w:rFonts w:cstheme="minorHAnsi"/>
                <w:b/>
                <w:sz w:val="20"/>
                <w:szCs w:val="20"/>
              </w:rPr>
            </w:pPr>
            <w:r w:rsidRPr="0060391D">
              <w:rPr>
                <w:rFonts w:cstheme="minorHAnsi"/>
                <w:b/>
                <w:sz w:val="20"/>
                <w:szCs w:val="20"/>
              </w:rPr>
              <w:t xml:space="preserve">118 010 </w:t>
            </w:r>
            <w:r w:rsidR="005B3347" w:rsidRPr="0060391D">
              <w:rPr>
                <w:rFonts w:cstheme="minorHAnsi"/>
                <w:b/>
                <w:sz w:val="20"/>
                <w:szCs w:val="20"/>
              </w:rPr>
              <w:t>€</w:t>
            </w:r>
          </w:p>
        </w:tc>
      </w:tr>
    </w:tbl>
    <w:p w:rsidR="00E55313" w:rsidRPr="0060391D" w:rsidRDefault="00E55313" w:rsidP="000B2C83">
      <w:pPr>
        <w:pStyle w:val="Bezriadkovania"/>
        <w:rPr>
          <w:b/>
          <w:sz w:val="20"/>
          <w:szCs w:val="20"/>
          <w:lang w:val="en-US"/>
        </w:rPr>
      </w:pPr>
    </w:p>
    <w:p w:rsidR="005B3347" w:rsidRPr="0060391D" w:rsidRDefault="005B3347" w:rsidP="000B2C83">
      <w:pPr>
        <w:pStyle w:val="Bezriadkovania"/>
        <w:rPr>
          <w:b/>
          <w:sz w:val="20"/>
          <w:szCs w:val="20"/>
          <w:lang w:val="en-US"/>
        </w:rPr>
      </w:pPr>
      <w:r w:rsidRPr="0060391D">
        <w:rPr>
          <w:b/>
          <w:sz w:val="20"/>
          <w:szCs w:val="20"/>
          <w:lang w:val="en-US"/>
        </w:rPr>
        <w:t>IO3</w:t>
      </w:r>
      <w:r w:rsidR="00210A3B" w:rsidRPr="0060391D">
        <w:rPr>
          <w:b/>
          <w:sz w:val="20"/>
          <w:szCs w:val="20"/>
          <w:lang w:val="en-US"/>
        </w:rPr>
        <w:t xml:space="preserve">  - Independent Quality Assessment of Curricula Outlines (4 months)</w:t>
      </w:r>
    </w:p>
    <w:tbl>
      <w:tblPr>
        <w:tblStyle w:val="Mriekatabuky"/>
        <w:tblW w:w="0" w:type="auto"/>
        <w:tblLayout w:type="fixed"/>
        <w:tblLook w:val="04A0" w:firstRow="1" w:lastRow="0" w:firstColumn="1" w:lastColumn="0" w:noHBand="0" w:noVBand="1"/>
      </w:tblPr>
      <w:tblGrid>
        <w:gridCol w:w="1101"/>
        <w:gridCol w:w="1134"/>
        <w:gridCol w:w="1701"/>
        <w:gridCol w:w="1701"/>
        <w:gridCol w:w="1842"/>
        <w:gridCol w:w="1417"/>
      </w:tblGrid>
      <w:tr w:rsidR="005B3347" w:rsidRPr="0060391D" w:rsidTr="00210A3B">
        <w:tc>
          <w:tcPr>
            <w:tcW w:w="1101"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Lead partner</w:t>
            </w:r>
          </w:p>
        </w:tc>
        <w:tc>
          <w:tcPr>
            <w:tcW w:w="1134"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Partners</w:t>
            </w:r>
          </w:p>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involved</w:t>
            </w:r>
          </w:p>
        </w:tc>
        <w:tc>
          <w:tcPr>
            <w:tcW w:w="1701"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 managers</w:t>
            </w:r>
          </w:p>
        </w:tc>
        <w:tc>
          <w:tcPr>
            <w:tcW w:w="1701"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w:t>
            </w:r>
          </w:p>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 xml:space="preserve">technicians </w:t>
            </w:r>
          </w:p>
        </w:tc>
        <w:tc>
          <w:tcPr>
            <w:tcW w:w="1842"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Mandays for</w:t>
            </w:r>
          </w:p>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experts</w:t>
            </w:r>
          </w:p>
          <w:p w:rsidR="005B3347" w:rsidRPr="0060391D" w:rsidRDefault="005B3347" w:rsidP="00210A3B">
            <w:pPr>
              <w:jc w:val="center"/>
              <w:rPr>
                <w:rFonts w:cstheme="minorHAnsi"/>
                <w:b/>
                <w:color w:val="244061" w:themeColor="accent1" w:themeShade="80"/>
                <w:sz w:val="20"/>
                <w:szCs w:val="20"/>
              </w:rPr>
            </w:pPr>
          </w:p>
        </w:tc>
        <w:tc>
          <w:tcPr>
            <w:tcW w:w="1417" w:type="dxa"/>
          </w:tcPr>
          <w:p w:rsidR="005B3347" w:rsidRPr="0060391D" w:rsidRDefault="005B3347" w:rsidP="00210A3B">
            <w:pPr>
              <w:jc w:val="center"/>
              <w:rPr>
                <w:rFonts w:cstheme="minorHAnsi"/>
                <w:b/>
                <w:color w:val="244061" w:themeColor="accent1" w:themeShade="80"/>
                <w:sz w:val="20"/>
                <w:szCs w:val="20"/>
              </w:rPr>
            </w:pPr>
            <w:r w:rsidRPr="0060391D">
              <w:rPr>
                <w:rFonts w:cstheme="minorHAnsi"/>
                <w:b/>
                <w:color w:val="244061" w:themeColor="accent1" w:themeShade="80"/>
                <w:sz w:val="20"/>
                <w:szCs w:val="20"/>
              </w:rPr>
              <w:t>EUR</w:t>
            </w:r>
          </w:p>
        </w:tc>
      </w:tr>
      <w:tr w:rsidR="005B3347" w:rsidRPr="0060391D" w:rsidTr="00210A3B">
        <w:tc>
          <w:tcPr>
            <w:tcW w:w="1101" w:type="dxa"/>
          </w:tcPr>
          <w:p w:rsidR="005B3347" w:rsidRPr="0060391D" w:rsidRDefault="005B3347" w:rsidP="00210A3B">
            <w:pPr>
              <w:jc w:val="center"/>
              <w:rPr>
                <w:rFonts w:cstheme="minorHAnsi"/>
                <w:b/>
                <w:sz w:val="20"/>
                <w:szCs w:val="20"/>
              </w:rPr>
            </w:pPr>
          </w:p>
        </w:tc>
        <w:tc>
          <w:tcPr>
            <w:tcW w:w="1134" w:type="dxa"/>
          </w:tcPr>
          <w:p w:rsidR="005B3347" w:rsidRPr="0060391D" w:rsidRDefault="00D424F6" w:rsidP="00210A3B">
            <w:pPr>
              <w:jc w:val="center"/>
              <w:rPr>
                <w:rFonts w:cstheme="minorHAnsi"/>
                <w:b/>
                <w:sz w:val="20"/>
                <w:szCs w:val="20"/>
              </w:rPr>
            </w:pPr>
            <w:r w:rsidRPr="0060391D">
              <w:rPr>
                <w:rFonts w:cstheme="minorHAnsi"/>
                <w:b/>
                <w:sz w:val="20"/>
                <w:szCs w:val="20"/>
              </w:rPr>
              <w:t>AINova</w:t>
            </w:r>
          </w:p>
        </w:tc>
        <w:tc>
          <w:tcPr>
            <w:tcW w:w="1701" w:type="dxa"/>
          </w:tcPr>
          <w:p w:rsidR="005B3347" w:rsidRPr="0060391D" w:rsidRDefault="005A22B2" w:rsidP="00210A3B">
            <w:pPr>
              <w:jc w:val="right"/>
              <w:rPr>
                <w:rFonts w:cstheme="minorHAnsi"/>
                <w:b/>
                <w:sz w:val="20"/>
                <w:szCs w:val="20"/>
              </w:rPr>
            </w:pPr>
            <w:r w:rsidRPr="0060391D">
              <w:rPr>
                <w:rFonts w:cstheme="minorHAnsi"/>
                <w:b/>
                <w:sz w:val="20"/>
                <w:szCs w:val="20"/>
              </w:rPr>
              <w:t>0</w:t>
            </w:r>
          </w:p>
        </w:tc>
        <w:tc>
          <w:tcPr>
            <w:tcW w:w="1701" w:type="dxa"/>
          </w:tcPr>
          <w:p w:rsidR="005B3347" w:rsidRPr="0060391D" w:rsidRDefault="005A22B2" w:rsidP="00210A3B">
            <w:pPr>
              <w:jc w:val="right"/>
              <w:rPr>
                <w:rFonts w:cstheme="minorHAnsi"/>
                <w:sz w:val="20"/>
                <w:szCs w:val="20"/>
              </w:rPr>
            </w:pPr>
            <w:r w:rsidRPr="0060391D">
              <w:rPr>
                <w:rFonts w:cstheme="minorHAnsi"/>
                <w:b/>
                <w:sz w:val="20"/>
                <w:szCs w:val="20"/>
              </w:rPr>
              <w:t>15</w:t>
            </w:r>
            <w:r w:rsidRPr="0060391D">
              <w:rPr>
                <w:rFonts w:cstheme="minorHAnsi"/>
                <w:sz w:val="20"/>
                <w:szCs w:val="20"/>
              </w:rPr>
              <w:t>/55 €/825 €</w:t>
            </w:r>
          </w:p>
        </w:tc>
        <w:tc>
          <w:tcPr>
            <w:tcW w:w="1842" w:type="dxa"/>
          </w:tcPr>
          <w:p w:rsidR="005B3347" w:rsidRPr="0060391D" w:rsidRDefault="005A22B2" w:rsidP="00210A3B">
            <w:pPr>
              <w:jc w:val="right"/>
              <w:rPr>
                <w:rFonts w:cstheme="minorHAnsi"/>
                <w:sz w:val="20"/>
                <w:szCs w:val="20"/>
              </w:rPr>
            </w:pPr>
            <w:r w:rsidRPr="0060391D">
              <w:rPr>
                <w:rFonts w:cstheme="minorHAnsi"/>
                <w:b/>
                <w:sz w:val="20"/>
                <w:szCs w:val="20"/>
              </w:rPr>
              <w:t>20</w:t>
            </w:r>
            <w:r w:rsidRPr="0060391D">
              <w:rPr>
                <w:rFonts w:cstheme="minorHAnsi"/>
                <w:sz w:val="20"/>
                <w:szCs w:val="20"/>
              </w:rPr>
              <w:t>/74 €/1 480 €</w:t>
            </w:r>
          </w:p>
        </w:tc>
        <w:tc>
          <w:tcPr>
            <w:tcW w:w="1417" w:type="dxa"/>
          </w:tcPr>
          <w:p w:rsidR="005B3347" w:rsidRPr="0060391D" w:rsidRDefault="005A22B2" w:rsidP="00210A3B">
            <w:pPr>
              <w:jc w:val="right"/>
              <w:rPr>
                <w:rFonts w:cstheme="minorHAnsi"/>
                <w:sz w:val="20"/>
                <w:szCs w:val="20"/>
              </w:rPr>
            </w:pPr>
            <w:r w:rsidRPr="0060391D">
              <w:rPr>
                <w:rFonts w:cstheme="minorHAnsi"/>
                <w:sz w:val="20"/>
                <w:szCs w:val="20"/>
              </w:rPr>
              <w:t>2 305 €</w:t>
            </w:r>
          </w:p>
        </w:tc>
      </w:tr>
      <w:tr w:rsidR="005B3347" w:rsidRPr="0060391D" w:rsidTr="00210A3B">
        <w:tc>
          <w:tcPr>
            <w:tcW w:w="1101" w:type="dxa"/>
          </w:tcPr>
          <w:p w:rsidR="005B3347" w:rsidRPr="0060391D" w:rsidRDefault="00D424F6" w:rsidP="00210A3B">
            <w:pPr>
              <w:jc w:val="center"/>
              <w:rPr>
                <w:rFonts w:cstheme="minorHAnsi"/>
                <w:b/>
                <w:sz w:val="20"/>
                <w:szCs w:val="20"/>
              </w:rPr>
            </w:pPr>
            <w:r w:rsidRPr="0060391D">
              <w:rPr>
                <w:rFonts w:cstheme="minorHAnsi"/>
                <w:b/>
                <w:sz w:val="20"/>
                <w:szCs w:val="20"/>
              </w:rPr>
              <w:t>FBV</w:t>
            </w:r>
          </w:p>
        </w:tc>
        <w:tc>
          <w:tcPr>
            <w:tcW w:w="1134" w:type="dxa"/>
          </w:tcPr>
          <w:p w:rsidR="005B3347" w:rsidRPr="0060391D" w:rsidRDefault="005B3347" w:rsidP="00210A3B">
            <w:pPr>
              <w:jc w:val="center"/>
              <w:rPr>
                <w:rFonts w:cstheme="minorHAnsi"/>
                <w:b/>
                <w:sz w:val="20"/>
                <w:szCs w:val="20"/>
              </w:rPr>
            </w:pPr>
          </w:p>
        </w:tc>
        <w:tc>
          <w:tcPr>
            <w:tcW w:w="1701" w:type="dxa"/>
          </w:tcPr>
          <w:p w:rsidR="005B3347" w:rsidRPr="0060391D" w:rsidRDefault="005A22B2" w:rsidP="00210A3B">
            <w:pPr>
              <w:jc w:val="right"/>
              <w:rPr>
                <w:rFonts w:cstheme="minorHAnsi"/>
                <w:sz w:val="20"/>
                <w:szCs w:val="20"/>
              </w:rPr>
            </w:pPr>
            <w:r w:rsidRPr="0060391D">
              <w:rPr>
                <w:rFonts w:cstheme="minorHAnsi"/>
                <w:b/>
                <w:sz w:val="20"/>
                <w:szCs w:val="20"/>
              </w:rPr>
              <w:t>10</w:t>
            </w:r>
            <w:r w:rsidRPr="0060391D">
              <w:rPr>
                <w:rFonts w:cstheme="minorHAnsi"/>
                <w:sz w:val="20"/>
                <w:szCs w:val="20"/>
              </w:rPr>
              <w:t>/294 €/2 940 €</w:t>
            </w:r>
          </w:p>
        </w:tc>
        <w:tc>
          <w:tcPr>
            <w:tcW w:w="1701" w:type="dxa"/>
          </w:tcPr>
          <w:p w:rsidR="005B3347" w:rsidRPr="0060391D" w:rsidRDefault="005A22B2" w:rsidP="00210A3B">
            <w:pPr>
              <w:jc w:val="right"/>
              <w:rPr>
                <w:rFonts w:cstheme="minorHAnsi"/>
                <w:sz w:val="20"/>
                <w:szCs w:val="20"/>
              </w:rPr>
            </w:pPr>
            <w:r w:rsidRPr="0060391D">
              <w:rPr>
                <w:rFonts w:cstheme="minorHAnsi"/>
                <w:b/>
                <w:sz w:val="20"/>
                <w:szCs w:val="20"/>
              </w:rPr>
              <w:t>15</w:t>
            </w:r>
            <w:r w:rsidRPr="0060391D">
              <w:rPr>
                <w:rFonts w:cstheme="minorHAnsi"/>
                <w:sz w:val="20"/>
                <w:szCs w:val="20"/>
              </w:rPr>
              <w:t>/190 €/2 850 €</w:t>
            </w:r>
          </w:p>
        </w:tc>
        <w:tc>
          <w:tcPr>
            <w:tcW w:w="1842" w:type="dxa"/>
          </w:tcPr>
          <w:p w:rsidR="005B3347" w:rsidRPr="0060391D" w:rsidRDefault="005A22B2" w:rsidP="00210A3B">
            <w:pPr>
              <w:jc w:val="right"/>
              <w:rPr>
                <w:rFonts w:cstheme="minorHAnsi"/>
                <w:sz w:val="20"/>
                <w:szCs w:val="20"/>
              </w:rPr>
            </w:pPr>
            <w:r w:rsidRPr="0060391D">
              <w:rPr>
                <w:rFonts w:cstheme="minorHAnsi"/>
                <w:b/>
                <w:sz w:val="20"/>
                <w:szCs w:val="20"/>
              </w:rPr>
              <w:t>20</w:t>
            </w:r>
            <w:r w:rsidRPr="0060391D">
              <w:rPr>
                <w:rFonts w:cstheme="minorHAnsi"/>
                <w:sz w:val="20"/>
                <w:szCs w:val="20"/>
              </w:rPr>
              <w:t>/241 €/4 820 €</w:t>
            </w:r>
          </w:p>
        </w:tc>
        <w:tc>
          <w:tcPr>
            <w:tcW w:w="1417" w:type="dxa"/>
          </w:tcPr>
          <w:p w:rsidR="005B3347" w:rsidRPr="0060391D" w:rsidRDefault="005A22B2" w:rsidP="00210A3B">
            <w:pPr>
              <w:jc w:val="right"/>
              <w:rPr>
                <w:rFonts w:cstheme="minorHAnsi"/>
                <w:sz w:val="20"/>
                <w:szCs w:val="20"/>
              </w:rPr>
            </w:pPr>
            <w:r w:rsidRPr="0060391D">
              <w:rPr>
                <w:rFonts w:cstheme="minorHAnsi"/>
                <w:sz w:val="20"/>
                <w:szCs w:val="20"/>
              </w:rPr>
              <w:t>10 610 €</w:t>
            </w:r>
          </w:p>
        </w:tc>
      </w:tr>
      <w:tr w:rsidR="005B3347" w:rsidRPr="0060391D" w:rsidTr="00210A3B">
        <w:tc>
          <w:tcPr>
            <w:tcW w:w="1101" w:type="dxa"/>
          </w:tcPr>
          <w:p w:rsidR="005B3347" w:rsidRPr="0060391D" w:rsidRDefault="005B3347" w:rsidP="00210A3B">
            <w:pPr>
              <w:jc w:val="center"/>
              <w:rPr>
                <w:rFonts w:cstheme="minorHAnsi"/>
                <w:b/>
                <w:sz w:val="20"/>
                <w:szCs w:val="20"/>
              </w:rPr>
            </w:pPr>
          </w:p>
        </w:tc>
        <w:tc>
          <w:tcPr>
            <w:tcW w:w="1134" w:type="dxa"/>
          </w:tcPr>
          <w:p w:rsidR="005B3347" w:rsidRPr="0060391D" w:rsidRDefault="005B3347" w:rsidP="00210A3B">
            <w:pPr>
              <w:jc w:val="center"/>
              <w:rPr>
                <w:rFonts w:cstheme="minorHAnsi"/>
                <w:b/>
                <w:sz w:val="20"/>
                <w:szCs w:val="20"/>
              </w:rPr>
            </w:pPr>
            <w:r w:rsidRPr="0060391D">
              <w:rPr>
                <w:rFonts w:cstheme="minorHAnsi"/>
                <w:b/>
                <w:sz w:val="20"/>
                <w:szCs w:val="20"/>
              </w:rPr>
              <w:t>UP</w:t>
            </w:r>
          </w:p>
        </w:tc>
        <w:tc>
          <w:tcPr>
            <w:tcW w:w="1701" w:type="dxa"/>
          </w:tcPr>
          <w:p w:rsidR="005B3347" w:rsidRPr="0060391D" w:rsidRDefault="005A22B2" w:rsidP="00210A3B">
            <w:pPr>
              <w:jc w:val="right"/>
              <w:rPr>
                <w:rFonts w:cstheme="minorHAnsi"/>
                <w:b/>
                <w:sz w:val="20"/>
                <w:szCs w:val="20"/>
              </w:rPr>
            </w:pPr>
            <w:r w:rsidRPr="0060391D">
              <w:rPr>
                <w:rFonts w:cstheme="minorHAnsi"/>
                <w:b/>
                <w:sz w:val="20"/>
                <w:szCs w:val="20"/>
              </w:rPr>
              <w:t>0</w:t>
            </w:r>
          </w:p>
        </w:tc>
        <w:tc>
          <w:tcPr>
            <w:tcW w:w="1701" w:type="dxa"/>
          </w:tcPr>
          <w:p w:rsidR="005B3347" w:rsidRPr="0060391D" w:rsidRDefault="005A22B2" w:rsidP="00210A3B">
            <w:pPr>
              <w:jc w:val="right"/>
              <w:rPr>
                <w:rFonts w:cstheme="minorHAnsi"/>
                <w:sz w:val="20"/>
                <w:szCs w:val="20"/>
              </w:rPr>
            </w:pPr>
            <w:r w:rsidRPr="0060391D">
              <w:rPr>
                <w:rFonts w:cstheme="minorHAnsi"/>
                <w:b/>
                <w:sz w:val="20"/>
                <w:szCs w:val="20"/>
              </w:rPr>
              <w:t>15</w:t>
            </w:r>
            <w:r w:rsidRPr="0060391D">
              <w:rPr>
                <w:rFonts w:cstheme="minorHAnsi"/>
                <w:sz w:val="20"/>
                <w:szCs w:val="20"/>
              </w:rPr>
              <w:t>/102 €/1 530 €</w:t>
            </w:r>
          </w:p>
        </w:tc>
        <w:tc>
          <w:tcPr>
            <w:tcW w:w="1842" w:type="dxa"/>
          </w:tcPr>
          <w:p w:rsidR="005B3347" w:rsidRPr="0060391D" w:rsidRDefault="005A22B2" w:rsidP="00210A3B">
            <w:pPr>
              <w:jc w:val="right"/>
              <w:rPr>
                <w:rFonts w:cstheme="minorHAnsi"/>
                <w:sz w:val="20"/>
                <w:szCs w:val="20"/>
              </w:rPr>
            </w:pPr>
            <w:r w:rsidRPr="0060391D">
              <w:rPr>
                <w:rFonts w:cstheme="minorHAnsi"/>
                <w:b/>
                <w:sz w:val="20"/>
                <w:szCs w:val="20"/>
              </w:rPr>
              <w:t>20</w:t>
            </w:r>
            <w:r w:rsidRPr="0060391D">
              <w:rPr>
                <w:rFonts w:cstheme="minorHAnsi"/>
                <w:sz w:val="20"/>
                <w:szCs w:val="20"/>
              </w:rPr>
              <w:t>/137 €/2 740 €</w:t>
            </w:r>
          </w:p>
        </w:tc>
        <w:tc>
          <w:tcPr>
            <w:tcW w:w="1417" w:type="dxa"/>
          </w:tcPr>
          <w:p w:rsidR="005B3347" w:rsidRPr="0060391D" w:rsidRDefault="005A22B2" w:rsidP="00210A3B">
            <w:pPr>
              <w:jc w:val="right"/>
              <w:rPr>
                <w:rFonts w:cstheme="minorHAnsi"/>
                <w:sz w:val="20"/>
                <w:szCs w:val="20"/>
              </w:rPr>
            </w:pPr>
            <w:r w:rsidRPr="0060391D">
              <w:rPr>
                <w:rFonts w:cstheme="minorHAnsi"/>
                <w:sz w:val="20"/>
                <w:szCs w:val="20"/>
              </w:rPr>
              <w:t>4 270 €</w:t>
            </w:r>
          </w:p>
        </w:tc>
      </w:tr>
      <w:tr w:rsidR="005B3347" w:rsidRPr="0060391D" w:rsidTr="00210A3B">
        <w:tc>
          <w:tcPr>
            <w:tcW w:w="1101" w:type="dxa"/>
          </w:tcPr>
          <w:p w:rsidR="005B3347" w:rsidRPr="0060391D" w:rsidRDefault="005B3347" w:rsidP="00210A3B">
            <w:pPr>
              <w:jc w:val="center"/>
              <w:rPr>
                <w:rFonts w:cstheme="minorHAnsi"/>
                <w:b/>
                <w:sz w:val="20"/>
                <w:szCs w:val="20"/>
              </w:rPr>
            </w:pPr>
          </w:p>
        </w:tc>
        <w:tc>
          <w:tcPr>
            <w:tcW w:w="1134" w:type="dxa"/>
          </w:tcPr>
          <w:p w:rsidR="005B3347" w:rsidRPr="0060391D" w:rsidRDefault="005B3347" w:rsidP="00210A3B">
            <w:pPr>
              <w:jc w:val="center"/>
              <w:rPr>
                <w:rFonts w:cstheme="minorHAnsi"/>
                <w:b/>
                <w:sz w:val="20"/>
                <w:szCs w:val="20"/>
              </w:rPr>
            </w:pPr>
          </w:p>
        </w:tc>
        <w:tc>
          <w:tcPr>
            <w:tcW w:w="1701" w:type="dxa"/>
          </w:tcPr>
          <w:p w:rsidR="005B3347" w:rsidRPr="0060391D" w:rsidRDefault="005B3347" w:rsidP="00210A3B">
            <w:pPr>
              <w:jc w:val="right"/>
              <w:rPr>
                <w:rFonts w:cstheme="minorHAnsi"/>
                <w:b/>
                <w:sz w:val="20"/>
                <w:szCs w:val="20"/>
              </w:rPr>
            </w:pPr>
          </w:p>
        </w:tc>
        <w:tc>
          <w:tcPr>
            <w:tcW w:w="1701" w:type="dxa"/>
          </w:tcPr>
          <w:p w:rsidR="005B3347" w:rsidRPr="0060391D" w:rsidRDefault="005B3347" w:rsidP="00210A3B">
            <w:pPr>
              <w:jc w:val="right"/>
              <w:rPr>
                <w:rFonts w:cstheme="minorHAnsi"/>
                <w:b/>
                <w:sz w:val="20"/>
                <w:szCs w:val="20"/>
              </w:rPr>
            </w:pPr>
          </w:p>
        </w:tc>
        <w:tc>
          <w:tcPr>
            <w:tcW w:w="1842" w:type="dxa"/>
          </w:tcPr>
          <w:p w:rsidR="005B3347" w:rsidRPr="0060391D" w:rsidRDefault="005B3347" w:rsidP="00210A3B">
            <w:pPr>
              <w:jc w:val="right"/>
              <w:rPr>
                <w:rFonts w:cstheme="minorHAnsi"/>
                <w:b/>
                <w:sz w:val="20"/>
                <w:szCs w:val="20"/>
              </w:rPr>
            </w:pPr>
          </w:p>
        </w:tc>
        <w:tc>
          <w:tcPr>
            <w:tcW w:w="1417" w:type="dxa"/>
          </w:tcPr>
          <w:p w:rsidR="005B3347" w:rsidRPr="0060391D" w:rsidRDefault="005A22B2" w:rsidP="00210A3B">
            <w:pPr>
              <w:jc w:val="right"/>
              <w:rPr>
                <w:rFonts w:cstheme="minorHAnsi"/>
                <w:b/>
                <w:sz w:val="20"/>
                <w:szCs w:val="20"/>
              </w:rPr>
            </w:pPr>
            <w:r w:rsidRPr="0060391D">
              <w:rPr>
                <w:rFonts w:cstheme="minorHAnsi"/>
                <w:b/>
                <w:sz w:val="20"/>
                <w:szCs w:val="20"/>
              </w:rPr>
              <w:t xml:space="preserve">17 185 </w:t>
            </w:r>
            <w:r w:rsidRPr="0060391D">
              <w:rPr>
                <w:rFonts w:cstheme="minorHAnsi"/>
                <w:sz w:val="20"/>
                <w:szCs w:val="20"/>
              </w:rPr>
              <w:t>€</w:t>
            </w:r>
          </w:p>
        </w:tc>
      </w:tr>
    </w:tbl>
    <w:p w:rsidR="00210A3B" w:rsidRPr="0060391D" w:rsidRDefault="00210A3B" w:rsidP="00210A3B">
      <w:pPr>
        <w:pStyle w:val="Bezriadkovania"/>
        <w:rPr>
          <w:lang w:val="en-US"/>
        </w:rPr>
      </w:pPr>
    </w:p>
    <w:p w:rsidR="005A22B2" w:rsidRPr="0060391D" w:rsidRDefault="005A22B2" w:rsidP="005A22B2">
      <w:pPr>
        <w:rPr>
          <w:b/>
          <w:sz w:val="20"/>
          <w:szCs w:val="20"/>
          <w:u w:val="single"/>
        </w:rPr>
      </w:pPr>
      <w:r w:rsidRPr="0060391D">
        <w:rPr>
          <w:b/>
          <w:sz w:val="20"/>
          <w:szCs w:val="20"/>
        </w:rPr>
        <w:t xml:space="preserve">IO1+IO2+IO3 in Total: </w:t>
      </w:r>
      <w:r w:rsidRPr="0060391D">
        <w:rPr>
          <w:b/>
          <w:sz w:val="20"/>
          <w:szCs w:val="20"/>
          <w:u w:val="single"/>
        </w:rPr>
        <w:t xml:space="preserve">250 165 </w:t>
      </w:r>
      <w:r w:rsidRPr="0060391D">
        <w:rPr>
          <w:rFonts w:cstheme="minorHAnsi"/>
          <w:b/>
          <w:sz w:val="20"/>
          <w:szCs w:val="20"/>
          <w:u w:val="single"/>
        </w:rPr>
        <w:t>€</w:t>
      </w:r>
    </w:p>
    <w:p w:rsidR="00210A3B" w:rsidRPr="0060391D" w:rsidRDefault="00210A3B" w:rsidP="00210A3B">
      <w:pPr>
        <w:pStyle w:val="Nadpis2"/>
        <w:spacing w:line="240" w:lineRule="auto"/>
        <w:rPr>
          <w:rFonts w:asciiTheme="minorHAnsi" w:hAnsiTheme="minorHAnsi" w:cstheme="minorHAnsi"/>
          <w:sz w:val="22"/>
          <w:szCs w:val="22"/>
        </w:rPr>
      </w:pPr>
    </w:p>
    <w:p w:rsidR="00086667" w:rsidRPr="0060391D" w:rsidRDefault="00086667" w:rsidP="00086667"/>
    <w:p w:rsidR="00086667" w:rsidRPr="0060391D" w:rsidRDefault="00086667" w:rsidP="00086667"/>
    <w:p w:rsidR="00086667" w:rsidRPr="0060391D" w:rsidRDefault="00086667" w:rsidP="00086667"/>
    <w:p w:rsidR="00086667" w:rsidRPr="0060391D" w:rsidRDefault="00086667" w:rsidP="00086667"/>
    <w:p w:rsidR="00086667" w:rsidRPr="0060391D" w:rsidRDefault="00086667" w:rsidP="00086667"/>
    <w:p w:rsidR="00E55313" w:rsidRPr="0060391D" w:rsidRDefault="00E55313" w:rsidP="00E55313"/>
    <w:p w:rsidR="00E55313" w:rsidRPr="0060391D" w:rsidRDefault="00E55313" w:rsidP="00E55313"/>
    <w:p w:rsidR="00E55313" w:rsidRPr="0060391D" w:rsidRDefault="00E55313" w:rsidP="00E55313"/>
    <w:p w:rsidR="00210A3B" w:rsidRPr="0060391D" w:rsidRDefault="00E55313" w:rsidP="00210A3B">
      <w:pPr>
        <w:pStyle w:val="Nadpis2"/>
        <w:spacing w:line="240" w:lineRule="auto"/>
        <w:rPr>
          <w:rFonts w:asciiTheme="minorHAnsi" w:hAnsiTheme="minorHAnsi" w:cstheme="minorHAnsi"/>
          <w:sz w:val="36"/>
          <w:szCs w:val="36"/>
        </w:rPr>
      </w:pPr>
      <w:bookmarkStart w:id="11" w:name="_Toc30145328"/>
      <w:r w:rsidRPr="0060391D">
        <w:rPr>
          <w:rFonts w:asciiTheme="minorHAnsi" w:hAnsiTheme="minorHAnsi" w:cstheme="minorHAnsi"/>
          <w:sz w:val="36"/>
          <w:szCs w:val="36"/>
        </w:rPr>
        <w:lastRenderedPageBreak/>
        <w:t xml:space="preserve">5. </w:t>
      </w:r>
      <w:r w:rsidR="000B2C83" w:rsidRPr="0060391D">
        <w:rPr>
          <w:rFonts w:asciiTheme="minorHAnsi" w:hAnsiTheme="minorHAnsi" w:cstheme="minorHAnsi"/>
          <w:sz w:val="36"/>
          <w:szCs w:val="36"/>
        </w:rPr>
        <w:t>Overview of all the project activities</w:t>
      </w:r>
      <w:bookmarkEnd w:id="11"/>
      <w:r w:rsidR="00210A3B" w:rsidRPr="0060391D">
        <w:rPr>
          <w:rFonts w:asciiTheme="minorHAnsi" w:hAnsiTheme="minorHAnsi" w:cstheme="minorHAnsi"/>
          <w:sz w:val="36"/>
          <w:szCs w:val="36"/>
        </w:rPr>
        <w:t xml:space="preserve"> </w:t>
      </w:r>
    </w:p>
    <w:p w:rsidR="000B2C83" w:rsidRPr="0060391D" w:rsidRDefault="000B2C83" w:rsidP="000B2C83"/>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General project management and publicity</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A1 Preparation of detailed Project Plan</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A2 Signing of Partnership Agreement</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A3 Project reporting (4) - internal and to the Agency</w:t>
      </w:r>
    </w:p>
    <w:p w:rsidR="000B2C83" w:rsidRPr="0060391D" w:rsidRDefault="000B2C83" w:rsidP="000B2C83">
      <w:pPr>
        <w:autoSpaceDE w:val="0"/>
        <w:autoSpaceDN w:val="0"/>
        <w:adjustRightInd w:val="0"/>
        <w:spacing w:after="0" w:line="240" w:lineRule="auto"/>
        <w:rPr>
          <w:rFonts w:cs="FreeSans"/>
          <w:lang w:bidi="he-IL"/>
        </w:rPr>
      </w:pP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M Transnational Project Meetings (6)</w:t>
      </w:r>
    </w:p>
    <w:p w:rsidR="000B2C83" w:rsidRPr="0060391D" w:rsidRDefault="000B2C83" w:rsidP="000B2C83">
      <w:pPr>
        <w:autoSpaceDE w:val="0"/>
        <w:autoSpaceDN w:val="0"/>
        <w:adjustRightInd w:val="0"/>
        <w:spacing w:after="0" w:line="240" w:lineRule="auto"/>
        <w:rPr>
          <w:rFonts w:cs="FreeSans"/>
          <w:lang w:bidi="he-IL"/>
        </w:rPr>
      </w:pP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O1 Comparative Analysis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O1.1 Selection of common methodology</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O1.2 Collection of data</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O1.3 Comparison of data/analysis</w:t>
      </w:r>
    </w:p>
    <w:p w:rsidR="000B2C83" w:rsidRPr="0060391D" w:rsidRDefault="000B2C83" w:rsidP="000B2C83">
      <w:pPr>
        <w:autoSpaceDE w:val="0"/>
        <w:autoSpaceDN w:val="0"/>
        <w:adjustRightInd w:val="0"/>
        <w:spacing w:after="0" w:line="240" w:lineRule="auto"/>
        <w:rPr>
          <w:rFonts w:cs="FreeSans"/>
          <w:lang w:bidi="he-IL"/>
        </w:rPr>
      </w:pPr>
      <w:r w:rsidRPr="003B182A">
        <w:rPr>
          <w:rFonts w:cs="FreeSans"/>
          <w:highlight w:val="yellow"/>
          <w:lang w:bidi="he-IL"/>
        </w:rPr>
        <w:t>O1.4 Translation into partners´ languages</w:t>
      </w:r>
    </w:p>
    <w:p w:rsidR="000B2C83" w:rsidRPr="0060391D" w:rsidRDefault="000B2C83" w:rsidP="000B2C83">
      <w:pPr>
        <w:autoSpaceDE w:val="0"/>
        <w:autoSpaceDN w:val="0"/>
        <w:adjustRightInd w:val="0"/>
        <w:spacing w:after="0" w:line="240" w:lineRule="auto"/>
        <w:rPr>
          <w:rFonts w:cs="FreeSans"/>
          <w:lang w:bidi="he-IL"/>
        </w:rPr>
      </w:pP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O2 Curricula Outline</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O2.1 Designing the training course for monuments boards/institutes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O2.2 Designing the training course for local/regional governments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O2.3 Designing the training course for owners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O2.4 Designing the training course for experts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O2.5 Designing the training course for craftsmen</w:t>
      </w:r>
    </w:p>
    <w:p w:rsidR="000B2C83" w:rsidRPr="0060391D" w:rsidRDefault="000B2C83" w:rsidP="000B2C83">
      <w:pPr>
        <w:autoSpaceDE w:val="0"/>
        <w:autoSpaceDN w:val="0"/>
        <w:adjustRightInd w:val="0"/>
        <w:spacing w:after="0" w:line="240" w:lineRule="auto"/>
        <w:rPr>
          <w:rFonts w:cs="FreeSans"/>
          <w:lang w:bidi="he-IL"/>
        </w:rPr>
      </w:pP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O3 Independent Quality Assessment of Curricula Outlines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O3.1 Agreed rules and procedures of quality assessment</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O3.2 Assessment process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O3.3 Quality assessment report</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O3.4 Adjusting curricula according to the Assessment Report</w:t>
      </w:r>
    </w:p>
    <w:p w:rsidR="000B2C83" w:rsidRPr="0060391D" w:rsidRDefault="000B2C83" w:rsidP="000B2C83">
      <w:pPr>
        <w:autoSpaceDE w:val="0"/>
        <w:autoSpaceDN w:val="0"/>
        <w:adjustRightInd w:val="0"/>
        <w:spacing w:after="0" w:line="240" w:lineRule="auto"/>
        <w:rPr>
          <w:rFonts w:cs="FreeSans"/>
          <w:lang w:bidi="he-IL"/>
        </w:rPr>
      </w:pPr>
      <w:r w:rsidRPr="003B182A">
        <w:rPr>
          <w:rFonts w:cs="FreeSans"/>
          <w:highlight w:val="yellow"/>
          <w:lang w:bidi="he-IL"/>
        </w:rPr>
        <w:t>O3.5 Translation into partners´ languages</w:t>
      </w:r>
    </w:p>
    <w:p w:rsidR="000B2C83" w:rsidRPr="0060391D" w:rsidRDefault="000B2C83" w:rsidP="000B2C83">
      <w:pPr>
        <w:autoSpaceDE w:val="0"/>
        <w:autoSpaceDN w:val="0"/>
        <w:adjustRightInd w:val="0"/>
        <w:spacing w:after="0" w:line="240" w:lineRule="auto"/>
        <w:rPr>
          <w:rFonts w:cs="FreeSans"/>
          <w:lang w:bidi="he-IL"/>
        </w:rPr>
      </w:pP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E Multiplier Events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E1 Conference in CZ</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E2 Conference in AT</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E3 Conference in SK</w:t>
      </w:r>
    </w:p>
    <w:p w:rsidR="000B2C83" w:rsidRPr="0060391D" w:rsidRDefault="000B2C83" w:rsidP="000B2C83">
      <w:pPr>
        <w:autoSpaceDE w:val="0"/>
        <w:autoSpaceDN w:val="0"/>
        <w:adjustRightInd w:val="0"/>
        <w:spacing w:after="0" w:line="240" w:lineRule="auto"/>
        <w:rPr>
          <w:rFonts w:cs="FreeSans"/>
          <w:lang w:bidi="he-IL"/>
        </w:rPr>
      </w:pP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Notes: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An - PROJECT MANAGEMENT AND IMPLEMENTATION ACTIVITIES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Mn - TRANSNATIONAL PROJECT MEETINGS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On - INTELLECTUAL OUTPUTS</w:t>
      </w:r>
    </w:p>
    <w:p w:rsidR="000B2C83" w:rsidRPr="0060391D" w:rsidRDefault="000B2C83" w:rsidP="000B2C83">
      <w:pPr>
        <w:autoSpaceDE w:val="0"/>
        <w:autoSpaceDN w:val="0"/>
        <w:adjustRightInd w:val="0"/>
        <w:spacing w:after="0" w:line="240" w:lineRule="auto"/>
        <w:rPr>
          <w:rFonts w:cs="FreeSans"/>
          <w:lang w:bidi="he-IL"/>
        </w:rPr>
      </w:pPr>
      <w:r w:rsidRPr="0060391D">
        <w:rPr>
          <w:rFonts w:cs="FreeSans"/>
          <w:lang w:bidi="he-IL"/>
        </w:rPr>
        <w:t>En - MULTIPLIER EVENTS</w:t>
      </w:r>
    </w:p>
    <w:p w:rsidR="000B2C83" w:rsidRPr="0060391D" w:rsidRDefault="000B2C83" w:rsidP="000B2C83">
      <w:pPr>
        <w:rPr>
          <w:rFonts w:cs="FreeSans"/>
          <w:lang w:bidi="he-IL"/>
        </w:rPr>
      </w:pPr>
      <w:r w:rsidRPr="0060391D">
        <w:rPr>
          <w:rFonts w:cs="FreeSans"/>
          <w:lang w:bidi="he-IL"/>
        </w:rPr>
        <w:t>n - number of the activity</w:t>
      </w:r>
    </w:p>
    <w:p w:rsidR="00086667" w:rsidRPr="0060391D" w:rsidRDefault="00086667" w:rsidP="000B2C83">
      <w:pPr>
        <w:rPr>
          <w:rFonts w:cs="FreeSans"/>
          <w:lang w:bidi="he-IL"/>
        </w:rPr>
      </w:pPr>
    </w:p>
    <w:p w:rsidR="00086667" w:rsidRPr="0060391D" w:rsidRDefault="00086667" w:rsidP="000B2C83">
      <w:pPr>
        <w:rPr>
          <w:rFonts w:cs="FreeSans"/>
          <w:sz w:val="20"/>
          <w:szCs w:val="20"/>
          <w:lang w:bidi="he-IL"/>
        </w:rPr>
      </w:pPr>
    </w:p>
    <w:p w:rsidR="00086667" w:rsidRPr="0060391D" w:rsidRDefault="00086667" w:rsidP="000B2C83">
      <w:pPr>
        <w:rPr>
          <w:rFonts w:cs="FreeSans"/>
          <w:sz w:val="20"/>
          <w:szCs w:val="20"/>
          <w:lang w:bidi="he-IL"/>
        </w:rPr>
      </w:pPr>
    </w:p>
    <w:p w:rsidR="00086667" w:rsidRPr="0060391D" w:rsidRDefault="00086667" w:rsidP="000B2C83">
      <w:pPr>
        <w:rPr>
          <w:rFonts w:cs="FreeSans"/>
          <w:sz w:val="20"/>
          <w:szCs w:val="20"/>
          <w:lang w:bidi="he-IL"/>
        </w:rPr>
      </w:pPr>
    </w:p>
    <w:p w:rsidR="002C0E66" w:rsidRPr="0060391D" w:rsidRDefault="007E3F65" w:rsidP="00A76F36">
      <w:pPr>
        <w:pStyle w:val="Nadpis1"/>
      </w:pPr>
      <w:bookmarkStart w:id="12" w:name="_Toc30145329"/>
      <w:r w:rsidRPr="0060391D">
        <w:lastRenderedPageBreak/>
        <w:t>Annexes</w:t>
      </w:r>
      <w:bookmarkEnd w:id="12"/>
    </w:p>
    <w:p w:rsidR="00F57454" w:rsidRPr="0060391D" w:rsidRDefault="002C0E66" w:rsidP="000C2F77">
      <w:pPr>
        <w:pStyle w:val="Nadpis3"/>
      </w:pPr>
      <w:bookmarkStart w:id="13" w:name="_Toc30145330"/>
      <w:r w:rsidRPr="0060391D">
        <w:t>Partnership Agreement</w:t>
      </w:r>
      <w:r w:rsidR="000C2F77" w:rsidRPr="0060391D">
        <w:t xml:space="preserve"> - draft - template available from SAAIC</w:t>
      </w:r>
      <w:bookmarkEnd w:id="13"/>
      <w:r w:rsidR="00F57454" w:rsidRPr="0060391D">
        <w:t xml:space="preserve"> </w:t>
      </w:r>
    </w:p>
    <w:p w:rsidR="00314F55" w:rsidRPr="0060391D" w:rsidRDefault="00314F55" w:rsidP="00314F55">
      <w:pPr>
        <w:pStyle w:val="Nadpis3"/>
      </w:pPr>
      <w:bookmarkStart w:id="14" w:name="_Toc30145331"/>
      <w:r w:rsidRPr="0060391D">
        <w:t xml:space="preserve">Reporting template </w:t>
      </w:r>
      <w:r w:rsidR="001B64E8" w:rsidRPr="0060391D">
        <w:t>– proof of attendance</w:t>
      </w:r>
      <w:bookmarkEnd w:id="14"/>
    </w:p>
    <w:p w:rsidR="001B64E8" w:rsidRPr="0060391D" w:rsidRDefault="001B64E8" w:rsidP="001B64E8">
      <w:pPr>
        <w:pStyle w:val="Nadpis3"/>
      </w:pPr>
      <w:bookmarkStart w:id="15" w:name="_Toc30145332"/>
      <w:r w:rsidRPr="0060391D">
        <w:t>Reporting template – attendance sheet</w:t>
      </w:r>
      <w:bookmarkEnd w:id="15"/>
    </w:p>
    <w:p w:rsidR="001B64E8" w:rsidRPr="0060391D" w:rsidRDefault="001B64E8" w:rsidP="001B64E8">
      <w:pPr>
        <w:pStyle w:val="Nadpis3"/>
      </w:pPr>
      <w:bookmarkStart w:id="16" w:name="_Toc30145333"/>
      <w:r w:rsidRPr="0060391D">
        <w:t>Reporting template – timesheet</w:t>
      </w:r>
      <w:bookmarkEnd w:id="16"/>
    </w:p>
    <w:p w:rsidR="002C0E66" w:rsidRPr="0060391D" w:rsidRDefault="002C0E66" w:rsidP="002A46E2"/>
    <w:sectPr w:rsidR="002C0E66" w:rsidRPr="0060391D" w:rsidSect="00DF0FA6">
      <w:headerReference w:type="default" r:id="rId15"/>
      <w:footerReference w:type="default" r:id="rId16"/>
      <w:pgSz w:w="11906" w:h="16838" w:code="9"/>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82A" w:rsidRDefault="003B182A" w:rsidP="007E2C3C">
      <w:pPr>
        <w:spacing w:after="0" w:line="240" w:lineRule="auto"/>
      </w:pPr>
      <w:r>
        <w:separator/>
      </w:r>
    </w:p>
  </w:endnote>
  <w:endnote w:type="continuationSeparator" w:id="0">
    <w:p w:rsidR="003B182A" w:rsidRDefault="003B182A" w:rsidP="007E2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FreeSans">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55733"/>
      <w:docPartObj>
        <w:docPartGallery w:val="Page Numbers (Bottom of Page)"/>
        <w:docPartUnique/>
      </w:docPartObj>
    </w:sdtPr>
    <w:sdtEndPr/>
    <w:sdtContent>
      <w:p w:rsidR="003B182A" w:rsidRDefault="003B182A">
        <w:pPr>
          <w:pStyle w:val="Pta"/>
          <w:jc w:val="center"/>
        </w:pPr>
        <w:r>
          <w:fldChar w:fldCharType="begin"/>
        </w:r>
        <w:r>
          <w:instrText xml:space="preserve"> PAGE   \* MERGEFORMAT </w:instrText>
        </w:r>
        <w:r>
          <w:fldChar w:fldCharType="separate"/>
        </w:r>
        <w:r w:rsidR="00D76754">
          <w:rPr>
            <w:noProof/>
          </w:rPr>
          <w:t>9</w:t>
        </w:r>
        <w:r>
          <w:rPr>
            <w:noProof/>
          </w:rPr>
          <w:fldChar w:fldCharType="end"/>
        </w:r>
      </w:p>
    </w:sdtContent>
  </w:sdt>
  <w:p w:rsidR="003B182A" w:rsidRDefault="003B182A">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82A" w:rsidRDefault="003B182A" w:rsidP="007E2C3C">
      <w:pPr>
        <w:spacing w:after="0" w:line="240" w:lineRule="auto"/>
      </w:pPr>
      <w:r>
        <w:separator/>
      </w:r>
    </w:p>
  </w:footnote>
  <w:footnote w:type="continuationSeparator" w:id="0">
    <w:p w:rsidR="003B182A" w:rsidRDefault="003B182A" w:rsidP="007E2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944297"/>
      <w:docPartObj>
        <w:docPartGallery w:val="Page Numbers (Top of Page)"/>
        <w:docPartUnique/>
      </w:docPartObj>
    </w:sdtPr>
    <w:sdtEndPr/>
    <w:sdtContent>
      <w:p w:rsidR="003B182A" w:rsidRDefault="003B182A" w:rsidP="00E9489F">
        <w:pPr>
          <w:spacing w:line="240" w:lineRule="auto"/>
        </w:pPr>
        <w:r w:rsidRPr="00557BB3">
          <w:rPr>
            <w:noProof/>
            <w:lang w:val="sk-SK" w:eastAsia="sk-SK"/>
          </w:rPr>
          <w:drawing>
            <wp:inline distT="0" distB="0" distL="0" distR="0">
              <wp:extent cx="1543050" cy="434518"/>
              <wp:effectExtent l="19050" t="0" r="0" b="0"/>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543050" cy="434518"/>
                      </a:xfrm>
                      <a:prstGeom prst="rect">
                        <a:avLst/>
                      </a:prstGeom>
                      <a:noFill/>
                      <a:ln w="9525">
                        <a:noFill/>
                        <a:miter lim="800000"/>
                        <a:headEnd/>
                        <a:tailEnd/>
                      </a:ln>
                    </pic:spPr>
                  </pic:pic>
                </a:graphicData>
              </a:graphic>
            </wp:inline>
          </w:drawing>
        </w:r>
        <w:r>
          <w:rPr>
            <w:noProof/>
            <w:lang w:eastAsia="sk-SK"/>
          </w:rPr>
          <w:t xml:space="preserve">                                                                                    </w:t>
        </w:r>
        <w:r>
          <w:rPr>
            <w:noProof/>
            <w:lang w:val="sk-SK" w:eastAsia="sk-SK"/>
          </w:rPr>
          <w:drawing>
            <wp:inline distT="0" distB="0" distL="0" distR="0">
              <wp:extent cx="1685290" cy="39560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1685290" cy="395605"/>
                      </a:xfrm>
                      <a:prstGeom prst="rect">
                        <a:avLst/>
                      </a:prstGeom>
                      <a:noFill/>
                      <a:ln w="9525">
                        <a:noFill/>
                        <a:miter lim="800000"/>
                        <a:headEnd/>
                        <a:tailEnd/>
                      </a:ln>
                    </pic:spPr>
                  </pic:pic>
                </a:graphicData>
              </a:graphic>
            </wp:inline>
          </w:drawing>
        </w:r>
        <w:r>
          <w:rPr>
            <w:b/>
            <w:color w:val="0070C0"/>
            <w:sz w:val="28"/>
          </w:rPr>
          <w:t xml:space="preserve">        </w:t>
        </w:r>
      </w:p>
    </w:sdtContent>
  </w:sdt>
  <w:p w:rsidR="003B182A" w:rsidRDefault="003B182A" w:rsidP="007E2C3C">
    <w:pPr>
      <w:pStyle w:val="Hlavika"/>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multilevel"/>
    <w:tmpl w:val="0000001B"/>
    <w:name w:val="WWNum2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47"/>
    <w:multiLevelType w:val="multilevel"/>
    <w:tmpl w:val="00000047"/>
    <w:name w:val="WWNum70"/>
    <w:lvl w:ilvl="0">
      <w:start w:val="1"/>
      <w:numFmt w:val="lowerLetter"/>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59"/>
    <w:multiLevelType w:val="multilevel"/>
    <w:tmpl w:val="00000059"/>
    <w:name w:val="WWNum8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22204F3"/>
    <w:multiLevelType w:val="hybridMultilevel"/>
    <w:tmpl w:val="24645EEC"/>
    <w:lvl w:ilvl="0" w:tplc="39B8A4F6">
      <w:start w:val="2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4C10257"/>
    <w:multiLevelType w:val="hybridMultilevel"/>
    <w:tmpl w:val="F650224E"/>
    <w:lvl w:ilvl="0" w:tplc="39B8A4F6">
      <w:start w:val="2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5FB2F0E"/>
    <w:multiLevelType w:val="hybridMultilevel"/>
    <w:tmpl w:val="C9F0705A"/>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6" w15:restartNumberingAfterBreak="0">
    <w:nsid w:val="06633697"/>
    <w:multiLevelType w:val="multilevel"/>
    <w:tmpl w:val="0D72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C1219"/>
    <w:multiLevelType w:val="hybridMultilevel"/>
    <w:tmpl w:val="DC287CA8"/>
    <w:lvl w:ilvl="0" w:tplc="C0749A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D4B1DD1"/>
    <w:multiLevelType w:val="hybridMultilevel"/>
    <w:tmpl w:val="2C4227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1E35BCE"/>
    <w:multiLevelType w:val="multilevel"/>
    <w:tmpl w:val="847AA15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17135E02"/>
    <w:multiLevelType w:val="hybridMultilevel"/>
    <w:tmpl w:val="6EAAF97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875039A"/>
    <w:multiLevelType w:val="hybridMultilevel"/>
    <w:tmpl w:val="248A4C7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AC22C45"/>
    <w:multiLevelType w:val="hybridMultilevel"/>
    <w:tmpl w:val="FC98E1AA"/>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2222511"/>
    <w:multiLevelType w:val="hybridMultilevel"/>
    <w:tmpl w:val="16646024"/>
    <w:lvl w:ilvl="0" w:tplc="39B8A4F6">
      <w:start w:val="24"/>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15:restartNumberingAfterBreak="0">
    <w:nsid w:val="249774EE"/>
    <w:multiLevelType w:val="hybridMultilevel"/>
    <w:tmpl w:val="EC1A2E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5D51ADF"/>
    <w:multiLevelType w:val="hybridMultilevel"/>
    <w:tmpl w:val="883253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FB03DA3"/>
    <w:multiLevelType w:val="hybridMultilevel"/>
    <w:tmpl w:val="B60EBD34"/>
    <w:lvl w:ilvl="0" w:tplc="041B000B">
      <w:start w:val="1"/>
      <w:numFmt w:val="bullet"/>
      <w:lvlText w:val=""/>
      <w:lvlJc w:val="left"/>
      <w:pPr>
        <w:ind w:left="750" w:hanging="360"/>
      </w:pPr>
      <w:rPr>
        <w:rFonts w:ascii="Wingdings" w:hAnsi="Wingdings" w:hint="default"/>
      </w:rPr>
    </w:lvl>
    <w:lvl w:ilvl="1" w:tplc="041B0003" w:tentative="1">
      <w:start w:val="1"/>
      <w:numFmt w:val="bullet"/>
      <w:lvlText w:val="o"/>
      <w:lvlJc w:val="left"/>
      <w:pPr>
        <w:ind w:left="1470" w:hanging="360"/>
      </w:pPr>
      <w:rPr>
        <w:rFonts w:ascii="Courier New" w:hAnsi="Courier New" w:cs="Courier New" w:hint="default"/>
      </w:rPr>
    </w:lvl>
    <w:lvl w:ilvl="2" w:tplc="041B0005" w:tentative="1">
      <w:start w:val="1"/>
      <w:numFmt w:val="bullet"/>
      <w:lvlText w:val=""/>
      <w:lvlJc w:val="left"/>
      <w:pPr>
        <w:ind w:left="2190" w:hanging="360"/>
      </w:pPr>
      <w:rPr>
        <w:rFonts w:ascii="Wingdings" w:hAnsi="Wingdings" w:hint="default"/>
      </w:rPr>
    </w:lvl>
    <w:lvl w:ilvl="3" w:tplc="041B0001" w:tentative="1">
      <w:start w:val="1"/>
      <w:numFmt w:val="bullet"/>
      <w:lvlText w:val=""/>
      <w:lvlJc w:val="left"/>
      <w:pPr>
        <w:ind w:left="2910" w:hanging="360"/>
      </w:pPr>
      <w:rPr>
        <w:rFonts w:ascii="Symbol" w:hAnsi="Symbol" w:hint="default"/>
      </w:rPr>
    </w:lvl>
    <w:lvl w:ilvl="4" w:tplc="041B0003" w:tentative="1">
      <w:start w:val="1"/>
      <w:numFmt w:val="bullet"/>
      <w:lvlText w:val="o"/>
      <w:lvlJc w:val="left"/>
      <w:pPr>
        <w:ind w:left="3630" w:hanging="360"/>
      </w:pPr>
      <w:rPr>
        <w:rFonts w:ascii="Courier New" w:hAnsi="Courier New" w:cs="Courier New" w:hint="default"/>
      </w:rPr>
    </w:lvl>
    <w:lvl w:ilvl="5" w:tplc="041B0005" w:tentative="1">
      <w:start w:val="1"/>
      <w:numFmt w:val="bullet"/>
      <w:lvlText w:val=""/>
      <w:lvlJc w:val="left"/>
      <w:pPr>
        <w:ind w:left="4350" w:hanging="360"/>
      </w:pPr>
      <w:rPr>
        <w:rFonts w:ascii="Wingdings" w:hAnsi="Wingdings" w:hint="default"/>
      </w:rPr>
    </w:lvl>
    <w:lvl w:ilvl="6" w:tplc="041B0001" w:tentative="1">
      <w:start w:val="1"/>
      <w:numFmt w:val="bullet"/>
      <w:lvlText w:val=""/>
      <w:lvlJc w:val="left"/>
      <w:pPr>
        <w:ind w:left="5070" w:hanging="360"/>
      </w:pPr>
      <w:rPr>
        <w:rFonts w:ascii="Symbol" w:hAnsi="Symbol" w:hint="default"/>
      </w:rPr>
    </w:lvl>
    <w:lvl w:ilvl="7" w:tplc="041B0003" w:tentative="1">
      <w:start w:val="1"/>
      <w:numFmt w:val="bullet"/>
      <w:lvlText w:val="o"/>
      <w:lvlJc w:val="left"/>
      <w:pPr>
        <w:ind w:left="5790" w:hanging="360"/>
      </w:pPr>
      <w:rPr>
        <w:rFonts w:ascii="Courier New" w:hAnsi="Courier New" w:cs="Courier New" w:hint="default"/>
      </w:rPr>
    </w:lvl>
    <w:lvl w:ilvl="8" w:tplc="041B0005" w:tentative="1">
      <w:start w:val="1"/>
      <w:numFmt w:val="bullet"/>
      <w:lvlText w:val=""/>
      <w:lvlJc w:val="left"/>
      <w:pPr>
        <w:ind w:left="6510" w:hanging="360"/>
      </w:pPr>
      <w:rPr>
        <w:rFonts w:ascii="Wingdings" w:hAnsi="Wingdings" w:hint="default"/>
      </w:rPr>
    </w:lvl>
  </w:abstractNum>
  <w:abstractNum w:abstractNumId="17" w15:restartNumberingAfterBreak="0">
    <w:nsid w:val="363C5CB0"/>
    <w:multiLevelType w:val="hybridMultilevel"/>
    <w:tmpl w:val="399C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F6EAD"/>
    <w:multiLevelType w:val="hybridMultilevel"/>
    <w:tmpl w:val="7A266F8E"/>
    <w:lvl w:ilvl="0" w:tplc="C0749A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84B1D53"/>
    <w:multiLevelType w:val="hybridMultilevel"/>
    <w:tmpl w:val="791454B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33278B5"/>
    <w:multiLevelType w:val="hybridMultilevel"/>
    <w:tmpl w:val="AC9C8BEE"/>
    <w:lvl w:ilvl="0" w:tplc="041B000F">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1" w15:restartNumberingAfterBreak="0">
    <w:nsid w:val="544528E2"/>
    <w:multiLevelType w:val="hybridMultilevel"/>
    <w:tmpl w:val="31EC87B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15:restartNumberingAfterBreak="0">
    <w:nsid w:val="577315FC"/>
    <w:multiLevelType w:val="hybridMultilevel"/>
    <w:tmpl w:val="22A0B0D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949118F"/>
    <w:multiLevelType w:val="hybridMultilevel"/>
    <w:tmpl w:val="AADEADCC"/>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24" w15:restartNumberingAfterBreak="0">
    <w:nsid w:val="5C6E3C73"/>
    <w:multiLevelType w:val="hybridMultilevel"/>
    <w:tmpl w:val="D54C70D2"/>
    <w:lvl w:ilvl="0" w:tplc="104EC55C">
      <w:start w:val="2"/>
      <w:numFmt w:val="bullet"/>
      <w:lvlText w:val="-"/>
      <w:lvlJc w:val="left"/>
      <w:pPr>
        <w:ind w:left="720" w:hanging="360"/>
      </w:pPr>
      <w:rPr>
        <w:rFonts w:ascii="Calibri" w:eastAsiaTheme="minorHAnsi" w:hAnsi="Calibri"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F132F92"/>
    <w:multiLevelType w:val="multilevel"/>
    <w:tmpl w:val="0CBCFD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84A2D0E"/>
    <w:multiLevelType w:val="multilevel"/>
    <w:tmpl w:val="42AC3C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8E86ADC"/>
    <w:multiLevelType w:val="multilevel"/>
    <w:tmpl w:val="9D3ED56C"/>
    <w:lvl w:ilvl="0">
      <w:start w:val="1"/>
      <w:numFmt w:val="decimal"/>
      <w:lvlText w:val="%1."/>
      <w:lvlJc w:val="left"/>
      <w:pPr>
        <w:ind w:left="360" w:hanging="360"/>
      </w:pPr>
      <w:rPr>
        <w:rFonts w:cstheme="minorHAnsi" w:hint="default"/>
      </w:rPr>
    </w:lvl>
    <w:lvl w:ilvl="1">
      <w:start w:val="1"/>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800" w:hanging="1800"/>
      </w:pPr>
      <w:rPr>
        <w:rFonts w:cstheme="minorHAnsi" w:hint="default"/>
      </w:rPr>
    </w:lvl>
  </w:abstractNum>
  <w:abstractNum w:abstractNumId="28" w15:restartNumberingAfterBreak="0">
    <w:nsid w:val="6CA95F6F"/>
    <w:multiLevelType w:val="hybridMultilevel"/>
    <w:tmpl w:val="EE32827A"/>
    <w:lvl w:ilvl="0" w:tplc="C0749A5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12F6066"/>
    <w:multiLevelType w:val="hybridMultilevel"/>
    <w:tmpl w:val="12A4833C"/>
    <w:lvl w:ilvl="0" w:tplc="158E311A">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5BC7F4C"/>
    <w:multiLevelType w:val="hybridMultilevel"/>
    <w:tmpl w:val="C85C01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5EA67A9"/>
    <w:multiLevelType w:val="hybridMultilevel"/>
    <w:tmpl w:val="5F76B6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8CB625D"/>
    <w:multiLevelType w:val="hybridMultilevel"/>
    <w:tmpl w:val="CD40921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3" w15:restartNumberingAfterBreak="0">
    <w:nsid w:val="79AA53CC"/>
    <w:multiLevelType w:val="hybridMultilevel"/>
    <w:tmpl w:val="5908EA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F3F5E22"/>
    <w:multiLevelType w:val="hybridMultilevel"/>
    <w:tmpl w:val="5032097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34"/>
  </w:num>
  <w:num w:numId="2">
    <w:abstractNumId w:val="26"/>
  </w:num>
  <w:num w:numId="3">
    <w:abstractNumId w:val="25"/>
  </w:num>
  <w:num w:numId="4">
    <w:abstractNumId w:val="14"/>
  </w:num>
  <w:num w:numId="5">
    <w:abstractNumId w:val="23"/>
  </w:num>
  <w:num w:numId="6">
    <w:abstractNumId w:val="33"/>
  </w:num>
  <w:num w:numId="7">
    <w:abstractNumId w:val="15"/>
  </w:num>
  <w:num w:numId="8">
    <w:abstractNumId w:val="10"/>
  </w:num>
  <w:num w:numId="9">
    <w:abstractNumId w:val="20"/>
  </w:num>
  <w:num w:numId="10">
    <w:abstractNumId w:val="19"/>
  </w:num>
  <w:num w:numId="11">
    <w:abstractNumId w:val="6"/>
  </w:num>
  <w:num w:numId="12">
    <w:abstractNumId w:val="16"/>
  </w:num>
  <w:num w:numId="13">
    <w:abstractNumId w:val="27"/>
  </w:num>
  <w:num w:numId="14">
    <w:abstractNumId w:val="12"/>
  </w:num>
  <w:num w:numId="15">
    <w:abstractNumId w:val="5"/>
  </w:num>
  <w:num w:numId="16">
    <w:abstractNumId w:val="31"/>
  </w:num>
  <w:num w:numId="17">
    <w:abstractNumId w:val="11"/>
  </w:num>
  <w:num w:numId="18">
    <w:abstractNumId w:val="2"/>
  </w:num>
  <w:num w:numId="19">
    <w:abstractNumId w:val="21"/>
  </w:num>
  <w:num w:numId="20">
    <w:abstractNumId w:val="8"/>
  </w:num>
  <w:num w:numId="21">
    <w:abstractNumId w:val="1"/>
  </w:num>
  <w:num w:numId="22">
    <w:abstractNumId w:val="17"/>
  </w:num>
  <w:num w:numId="23">
    <w:abstractNumId w:val="32"/>
  </w:num>
  <w:num w:numId="24">
    <w:abstractNumId w:val="30"/>
  </w:num>
  <w:num w:numId="25">
    <w:abstractNumId w:val="0"/>
  </w:num>
  <w:num w:numId="26">
    <w:abstractNumId w:val="9"/>
  </w:num>
  <w:num w:numId="27">
    <w:abstractNumId w:val="29"/>
  </w:num>
  <w:num w:numId="28">
    <w:abstractNumId w:val="13"/>
  </w:num>
  <w:num w:numId="29">
    <w:abstractNumId w:val="24"/>
  </w:num>
  <w:num w:numId="30">
    <w:abstractNumId w:val="22"/>
  </w:num>
  <w:num w:numId="31">
    <w:abstractNumId w:val="18"/>
  </w:num>
  <w:num w:numId="32">
    <w:abstractNumId w:val="7"/>
  </w:num>
  <w:num w:numId="33">
    <w:abstractNumId w:val="28"/>
  </w:num>
  <w:num w:numId="34">
    <w:abstractNumId w:val="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07EF"/>
    <w:rsid w:val="00012048"/>
    <w:rsid w:val="00012345"/>
    <w:rsid w:val="000145B4"/>
    <w:rsid w:val="00015B42"/>
    <w:rsid w:val="000402AF"/>
    <w:rsid w:val="00040680"/>
    <w:rsid w:val="00055ECD"/>
    <w:rsid w:val="00066444"/>
    <w:rsid w:val="00080947"/>
    <w:rsid w:val="00085E6A"/>
    <w:rsid w:val="00086667"/>
    <w:rsid w:val="0009751F"/>
    <w:rsid w:val="000A07EF"/>
    <w:rsid w:val="000B2C83"/>
    <w:rsid w:val="000C2F77"/>
    <w:rsid w:val="000D40E4"/>
    <w:rsid w:val="000D572D"/>
    <w:rsid w:val="000D5E69"/>
    <w:rsid w:val="000F2284"/>
    <w:rsid w:val="000F7FF1"/>
    <w:rsid w:val="00101143"/>
    <w:rsid w:val="0014510D"/>
    <w:rsid w:val="00147397"/>
    <w:rsid w:val="0016254F"/>
    <w:rsid w:val="0016325B"/>
    <w:rsid w:val="001730C5"/>
    <w:rsid w:val="00182E47"/>
    <w:rsid w:val="00185665"/>
    <w:rsid w:val="001879FF"/>
    <w:rsid w:val="001A1692"/>
    <w:rsid w:val="001A5389"/>
    <w:rsid w:val="001B64E8"/>
    <w:rsid w:val="001E0121"/>
    <w:rsid w:val="001E0719"/>
    <w:rsid w:val="001F2D61"/>
    <w:rsid w:val="002074C9"/>
    <w:rsid w:val="00210A3B"/>
    <w:rsid w:val="00215C43"/>
    <w:rsid w:val="002254E8"/>
    <w:rsid w:val="00247465"/>
    <w:rsid w:val="002707AF"/>
    <w:rsid w:val="0027298B"/>
    <w:rsid w:val="002734E0"/>
    <w:rsid w:val="002A36D0"/>
    <w:rsid w:val="002A46E2"/>
    <w:rsid w:val="002B0106"/>
    <w:rsid w:val="002B6678"/>
    <w:rsid w:val="002C0E66"/>
    <w:rsid w:val="002F0E62"/>
    <w:rsid w:val="002F5CCE"/>
    <w:rsid w:val="00302217"/>
    <w:rsid w:val="00306F8C"/>
    <w:rsid w:val="00307B44"/>
    <w:rsid w:val="00314F55"/>
    <w:rsid w:val="003400D1"/>
    <w:rsid w:val="00341C3C"/>
    <w:rsid w:val="003465D4"/>
    <w:rsid w:val="003524EC"/>
    <w:rsid w:val="00352802"/>
    <w:rsid w:val="00352A15"/>
    <w:rsid w:val="0035443E"/>
    <w:rsid w:val="0036064A"/>
    <w:rsid w:val="0036390A"/>
    <w:rsid w:val="003753FD"/>
    <w:rsid w:val="00376873"/>
    <w:rsid w:val="00384278"/>
    <w:rsid w:val="003A598F"/>
    <w:rsid w:val="003A68D4"/>
    <w:rsid w:val="003B182A"/>
    <w:rsid w:val="003C6424"/>
    <w:rsid w:val="003F26BC"/>
    <w:rsid w:val="003F6B58"/>
    <w:rsid w:val="00405BA5"/>
    <w:rsid w:val="00405DA0"/>
    <w:rsid w:val="00414905"/>
    <w:rsid w:val="00451D18"/>
    <w:rsid w:val="00482C69"/>
    <w:rsid w:val="00482F79"/>
    <w:rsid w:val="00485501"/>
    <w:rsid w:val="004877E8"/>
    <w:rsid w:val="004972F0"/>
    <w:rsid w:val="004A353D"/>
    <w:rsid w:val="004B01FD"/>
    <w:rsid w:val="004B3B2C"/>
    <w:rsid w:val="004C0471"/>
    <w:rsid w:val="004D02B6"/>
    <w:rsid w:val="004F62D6"/>
    <w:rsid w:val="00532814"/>
    <w:rsid w:val="00534011"/>
    <w:rsid w:val="0054007D"/>
    <w:rsid w:val="00541D6D"/>
    <w:rsid w:val="005573BC"/>
    <w:rsid w:val="00566BCA"/>
    <w:rsid w:val="00580219"/>
    <w:rsid w:val="00586CD5"/>
    <w:rsid w:val="005A1C70"/>
    <w:rsid w:val="005A22B2"/>
    <w:rsid w:val="005B3347"/>
    <w:rsid w:val="005B502E"/>
    <w:rsid w:val="005B6DD3"/>
    <w:rsid w:val="005C3FC6"/>
    <w:rsid w:val="005C4EF3"/>
    <w:rsid w:val="005D664F"/>
    <w:rsid w:val="00600130"/>
    <w:rsid w:val="0060391D"/>
    <w:rsid w:val="00604678"/>
    <w:rsid w:val="006113E6"/>
    <w:rsid w:val="006158DC"/>
    <w:rsid w:val="00621722"/>
    <w:rsid w:val="00650B78"/>
    <w:rsid w:val="00657A52"/>
    <w:rsid w:val="00661472"/>
    <w:rsid w:val="00661EEC"/>
    <w:rsid w:val="006808F2"/>
    <w:rsid w:val="006A1952"/>
    <w:rsid w:val="006B1450"/>
    <w:rsid w:val="006B3836"/>
    <w:rsid w:val="006B53A1"/>
    <w:rsid w:val="006B74B1"/>
    <w:rsid w:val="006D1CB7"/>
    <w:rsid w:val="006D5640"/>
    <w:rsid w:val="006E15A1"/>
    <w:rsid w:val="006E405A"/>
    <w:rsid w:val="006F5586"/>
    <w:rsid w:val="00700B54"/>
    <w:rsid w:val="00705DA8"/>
    <w:rsid w:val="00707990"/>
    <w:rsid w:val="00711A67"/>
    <w:rsid w:val="0071731C"/>
    <w:rsid w:val="007177E0"/>
    <w:rsid w:val="0074747F"/>
    <w:rsid w:val="00751EB4"/>
    <w:rsid w:val="007644ED"/>
    <w:rsid w:val="007750AE"/>
    <w:rsid w:val="007871B0"/>
    <w:rsid w:val="0079296C"/>
    <w:rsid w:val="007A00E7"/>
    <w:rsid w:val="007B6391"/>
    <w:rsid w:val="007C65D4"/>
    <w:rsid w:val="007D04B1"/>
    <w:rsid w:val="007E2079"/>
    <w:rsid w:val="007E2C3C"/>
    <w:rsid w:val="007E3F65"/>
    <w:rsid w:val="007E5504"/>
    <w:rsid w:val="007F5711"/>
    <w:rsid w:val="00803460"/>
    <w:rsid w:val="0081045A"/>
    <w:rsid w:val="0081177E"/>
    <w:rsid w:val="008235E5"/>
    <w:rsid w:val="00827D8D"/>
    <w:rsid w:val="00837F5E"/>
    <w:rsid w:val="00862A31"/>
    <w:rsid w:val="00863DDC"/>
    <w:rsid w:val="00873A12"/>
    <w:rsid w:val="008757E9"/>
    <w:rsid w:val="0087715F"/>
    <w:rsid w:val="008A2A07"/>
    <w:rsid w:val="008A3564"/>
    <w:rsid w:val="008B6A07"/>
    <w:rsid w:val="008C13D7"/>
    <w:rsid w:val="008C2046"/>
    <w:rsid w:val="008D18B9"/>
    <w:rsid w:val="008D5AFD"/>
    <w:rsid w:val="008E6FD8"/>
    <w:rsid w:val="008F019D"/>
    <w:rsid w:val="008F45E8"/>
    <w:rsid w:val="009045AD"/>
    <w:rsid w:val="00926B43"/>
    <w:rsid w:val="00926DA9"/>
    <w:rsid w:val="00934AAB"/>
    <w:rsid w:val="009434D8"/>
    <w:rsid w:val="0095064F"/>
    <w:rsid w:val="0095341D"/>
    <w:rsid w:val="0095631B"/>
    <w:rsid w:val="009655A9"/>
    <w:rsid w:val="0096762F"/>
    <w:rsid w:val="00987D90"/>
    <w:rsid w:val="0099439F"/>
    <w:rsid w:val="009A3CB4"/>
    <w:rsid w:val="009B1E84"/>
    <w:rsid w:val="009D0FE3"/>
    <w:rsid w:val="009D3E38"/>
    <w:rsid w:val="009E0CD4"/>
    <w:rsid w:val="009F3AC9"/>
    <w:rsid w:val="00A07896"/>
    <w:rsid w:val="00A1001A"/>
    <w:rsid w:val="00A14981"/>
    <w:rsid w:val="00A14C79"/>
    <w:rsid w:val="00A44337"/>
    <w:rsid w:val="00A53308"/>
    <w:rsid w:val="00A60D2E"/>
    <w:rsid w:val="00A75C66"/>
    <w:rsid w:val="00A76F36"/>
    <w:rsid w:val="00A77474"/>
    <w:rsid w:val="00A92ED5"/>
    <w:rsid w:val="00AD081A"/>
    <w:rsid w:val="00AD1633"/>
    <w:rsid w:val="00AE61A2"/>
    <w:rsid w:val="00AF03B6"/>
    <w:rsid w:val="00AF6729"/>
    <w:rsid w:val="00AF6FCE"/>
    <w:rsid w:val="00B12DE8"/>
    <w:rsid w:val="00B35037"/>
    <w:rsid w:val="00B5668E"/>
    <w:rsid w:val="00B71227"/>
    <w:rsid w:val="00B718D0"/>
    <w:rsid w:val="00B7411C"/>
    <w:rsid w:val="00B76771"/>
    <w:rsid w:val="00B93125"/>
    <w:rsid w:val="00B94E1C"/>
    <w:rsid w:val="00B96A2A"/>
    <w:rsid w:val="00BC5369"/>
    <w:rsid w:val="00BD2404"/>
    <w:rsid w:val="00BD29D2"/>
    <w:rsid w:val="00BD2D66"/>
    <w:rsid w:val="00BD3950"/>
    <w:rsid w:val="00BF2D55"/>
    <w:rsid w:val="00BF4489"/>
    <w:rsid w:val="00BF477F"/>
    <w:rsid w:val="00C2136C"/>
    <w:rsid w:val="00C43EA5"/>
    <w:rsid w:val="00C56486"/>
    <w:rsid w:val="00C6162A"/>
    <w:rsid w:val="00C62825"/>
    <w:rsid w:val="00C773E6"/>
    <w:rsid w:val="00C90EC2"/>
    <w:rsid w:val="00C9461F"/>
    <w:rsid w:val="00C95F30"/>
    <w:rsid w:val="00CB15B2"/>
    <w:rsid w:val="00CB68CC"/>
    <w:rsid w:val="00CC3334"/>
    <w:rsid w:val="00CD62E5"/>
    <w:rsid w:val="00CD6C13"/>
    <w:rsid w:val="00CE595F"/>
    <w:rsid w:val="00CF60B0"/>
    <w:rsid w:val="00D07770"/>
    <w:rsid w:val="00D1716F"/>
    <w:rsid w:val="00D2688C"/>
    <w:rsid w:val="00D424F6"/>
    <w:rsid w:val="00D457CD"/>
    <w:rsid w:val="00D459E2"/>
    <w:rsid w:val="00D45F6F"/>
    <w:rsid w:val="00D47089"/>
    <w:rsid w:val="00D675B6"/>
    <w:rsid w:val="00D72EC4"/>
    <w:rsid w:val="00D76754"/>
    <w:rsid w:val="00D82F70"/>
    <w:rsid w:val="00D841BA"/>
    <w:rsid w:val="00DA52FE"/>
    <w:rsid w:val="00DB6E68"/>
    <w:rsid w:val="00DF0587"/>
    <w:rsid w:val="00DF0EDC"/>
    <w:rsid w:val="00DF0FA6"/>
    <w:rsid w:val="00DF475B"/>
    <w:rsid w:val="00DF4EB4"/>
    <w:rsid w:val="00E04EC3"/>
    <w:rsid w:val="00E1461C"/>
    <w:rsid w:val="00E25633"/>
    <w:rsid w:val="00E3347A"/>
    <w:rsid w:val="00E41BCE"/>
    <w:rsid w:val="00E45BD8"/>
    <w:rsid w:val="00E544C4"/>
    <w:rsid w:val="00E55313"/>
    <w:rsid w:val="00E65A6F"/>
    <w:rsid w:val="00E706B8"/>
    <w:rsid w:val="00E7705D"/>
    <w:rsid w:val="00E80D5C"/>
    <w:rsid w:val="00E83F2F"/>
    <w:rsid w:val="00E908AE"/>
    <w:rsid w:val="00E9489F"/>
    <w:rsid w:val="00EB4EDA"/>
    <w:rsid w:val="00EE19EC"/>
    <w:rsid w:val="00EE4BB0"/>
    <w:rsid w:val="00EE4CCB"/>
    <w:rsid w:val="00EF03F4"/>
    <w:rsid w:val="00F04E2A"/>
    <w:rsid w:val="00F57454"/>
    <w:rsid w:val="00F70127"/>
    <w:rsid w:val="00F904FA"/>
    <w:rsid w:val="00F973B5"/>
    <w:rsid w:val="00FA41EC"/>
    <w:rsid w:val="00FC1F6D"/>
    <w:rsid w:val="00FD2915"/>
    <w:rsid w:val="00FE5B60"/>
    <w:rsid w:val="00FE7E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A645E"/>
  <w15:docId w15:val="{DCA2BC3D-FAA9-4D85-9899-CA9AD8F8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158DC"/>
    <w:rPr>
      <w:lang w:val="en-US"/>
    </w:rPr>
  </w:style>
  <w:style w:type="paragraph" w:styleId="Nadpis1">
    <w:name w:val="heading 1"/>
    <w:basedOn w:val="Normlny"/>
    <w:link w:val="Nadpis1Char"/>
    <w:uiPriority w:val="9"/>
    <w:qFormat/>
    <w:rsid w:val="00580219"/>
    <w:pPr>
      <w:spacing w:before="100" w:beforeAutospacing="1" w:after="100" w:afterAutospacing="1" w:line="240" w:lineRule="auto"/>
      <w:outlineLvl w:val="0"/>
    </w:pPr>
    <w:rPr>
      <w:rFonts w:ascii="Calibri" w:eastAsia="Times New Roman" w:hAnsi="Calibri" w:cs="Times New Roman"/>
      <w:b/>
      <w:bCs/>
      <w:kern w:val="36"/>
      <w:sz w:val="36"/>
      <w:szCs w:val="48"/>
      <w:lang w:eastAsia="sk-SK"/>
    </w:rPr>
  </w:style>
  <w:style w:type="paragraph" w:styleId="Nadpis2">
    <w:name w:val="heading 2"/>
    <w:basedOn w:val="Normlny"/>
    <w:next w:val="Normlny"/>
    <w:link w:val="Nadpis2Char"/>
    <w:uiPriority w:val="9"/>
    <w:unhideWhenUsed/>
    <w:qFormat/>
    <w:rsid w:val="00E25633"/>
    <w:pPr>
      <w:keepNext/>
      <w:keepLines/>
      <w:spacing w:before="40" w:after="0"/>
      <w:outlineLvl w:val="1"/>
    </w:pPr>
    <w:rPr>
      <w:rFonts w:ascii="Calibri" w:eastAsiaTheme="majorEastAsia" w:hAnsi="Calibri" w:cstheme="majorBidi"/>
      <w:b/>
      <w:color w:val="365F91" w:themeColor="accent1" w:themeShade="BF"/>
      <w:sz w:val="28"/>
      <w:szCs w:val="26"/>
    </w:rPr>
  </w:style>
  <w:style w:type="paragraph" w:styleId="Nadpis3">
    <w:name w:val="heading 3"/>
    <w:basedOn w:val="Normlny"/>
    <w:next w:val="Normlny"/>
    <w:link w:val="Nadpis3Char"/>
    <w:uiPriority w:val="9"/>
    <w:unhideWhenUsed/>
    <w:qFormat/>
    <w:rsid w:val="00EF03F4"/>
    <w:pPr>
      <w:keepNext/>
      <w:keepLines/>
      <w:spacing w:before="40" w:after="0"/>
      <w:outlineLvl w:val="2"/>
    </w:pPr>
    <w:rPr>
      <w:rFonts w:ascii="Calibri" w:eastAsiaTheme="majorEastAsia" w:hAnsi="Calibri" w:cstheme="majorBidi"/>
      <w:b/>
      <w:color w:val="243F60" w:themeColor="accent1" w:themeShade="7F"/>
      <w:sz w:val="24"/>
      <w:szCs w:val="24"/>
    </w:rPr>
  </w:style>
  <w:style w:type="paragraph" w:styleId="Nadpis4">
    <w:name w:val="heading 4"/>
    <w:basedOn w:val="Normlny"/>
    <w:next w:val="Normlny"/>
    <w:link w:val="Nadpis4Char"/>
    <w:uiPriority w:val="9"/>
    <w:unhideWhenUsed/>
    <w:qFormat/>
    <w:rsid w:val="006F558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0A07EF"/>
    <w:pPr>
      <w:autoSpaceDE w:val="0"/>
      <w:autoSpaceDN w:val="0"/>
      <w:adjustRightInd w:val="0"/>
      <w:spacing w:after="0" w:line="240" w:lineRule="auto"/>
    </w:pPr>
    <w:rPr>
      <w:rFonts w:ascii="Arial" w:hAnsi="Arial" w:cs="Arial"/>
      <w:color w:val="000000"/>
      <w:sz w:val="24"/>
      <w:szCs w:val="24"/>
    </w:rPr>
  </w:style>
  <w:style w:type="paragraph" w:styleId="Odsekzoznamu">
    <w:name w:val="List Paragraph"/>
    <w:basedOn w:val="Normlny"/>
    <w:qFormat/>
    <w:rsid w:val="00D07770"/>
    <w:pPr>
      <w:ind w:left="720"/>
      <w:contextualSpacing/>
    </w:pPr>
  </w:style>
  <w:style w:type="table" w:styleId="Mriekatabuky">
    <w:name w:val="Table Grid"/>
    <w:basedOn w:val="Normlnatabuka"/>
    <w:uiPriority w:val="59"/>
    <w:rsid w:val="00145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3400D1"/>
    <w:rPr>
      <w:color w:val="0000FF" w:themeColor="hyperlink"/>
      <w:u w:val="single"/>
    </w:rPr>
  </w:style>
  <w:style w:type="character" w:styleId="PouitHypertextovPrepojenie">
    <w:name w:val="FollowedHyperlink"/>
    <w:basedOn w:val="Predvolenpsmoodseku"/>
    <w:uiPriority w:val="99"/>
    <w:semiHidden/>
    <w:unhideWhenUsed/>
    <w:rsid w:val="004972F0"/>
    <w:rPr>
      <w:color w:val="800080" w:themeColor="followedHyperlink"/>
      <w:u w:val="single"/>
    </w:rPr>
  </w:style>
  <w:style w:type="paragraph" w:styleId="Textbubliny">
    <w:name w:val="Balloon Text"/>
    <w:basedOn w:val="Normlny"/>
    <w:link w:val="TextbublinyChar"/>
    <w:uiPriority w:val="99"/>
    <w:semiHidden/>
    <w:unhideWhenUsed/>
    <w:rsid w:val="00BF448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F4489"/>
    <w:rPr>
      <w:rFonts w:ascii="Tahoma" w:hAnsi="Tahoma" w:cs="Tahoma"/>
      <w:sz w:val="16"/>
      <w:szCs w:val="16"/>
    </w:rPr>
  </w:style>
  <w:style w:type="character" w:customStyle="1" w:styleId="Nadpis1Char">
    <w:name w:val="Nadpis 1 Char"/>
    <w:basedOn w:val="Predvolenpsmoodseku"/>
    <w:link w:val="Nadpis1"/>
    <w:uiPriority w:val="9"/>
    <w:rsid w:val="00580219"/>
    <w:rPr>
      <w:rFonts w:ascii="Calibri" w:eastAsia="Times New Roman" w:hAnsi="Calibri" w:cs="Times New Roman"/>
      <w:b/>
      <w:bCs/>
      <w:kern w:val="36"/>
      <w:sz w:val="36"/>
      <w:szCs w:val="48"/>
      <w:lang w:eastAsia="sk-SK"/>
    </w:rPr>
  </w:style>
  <w:style w:type="paragraph" w:styleId="Normlnywebov">
    <w:name w:val="Normal (Web)"/>
    <w:basedOn w:val="Normlny"/>
    <w:uiPriority w:val="99"/>
    <w:unhideWhenUsed/>
    <w:rsid w:val="00586CD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586CD5"/>
    <w:rPr>
      <w:b/>
      <w:bCs/>
    </w:rPr>
  </w:style>
  <w:style w:type="paragraph" w:styleId="Hlavikaobsahu">
    <w:name w:val="TOC Heading"/>
    <w:basedOn w:val="Nadpis1"/>
    <w:next w:val="Normlny"/>
    <w:uiPriority w:val="39"/>
    <w:unhideWhenUsed/>
    <w:qFormat/>
    <w:rsid w:val="002F5CCE"/>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Obsah1">
    <w:name w:val="toc 1"/>
    <w:basedOn w:val="Normlny"/>
    <w:next w:val="Normlny"/>
    <w:autoRedefine/>
    <w:uiPriority w:val="39"/>
    <w:unhideWhenUsed/>
    <w:rsid w:val="002F5CCE"/>
    <w:pPr>
      <w:spacing w:after="100"/>
    </w:pPr>
  </w:style>
  <w:style w:type="character" w:customStyle="1" w:styleId="Nadpis2Char">
    <w:name w:val="Nadpis 2 Char"/>
    <w:basedOn w:val="Predvolenpsmoodseku"/>
    <w:link w:val="Nadpis2"/>
    <w:uiPriority w:val="9"/>
    <w:rsid w:val="00E25633"/>
    <w:rPr>
      <w:rFonts w:ascii="Calibri" w:eastAsiaTheme="majorEastAsia" w:hAnsi="Calibri" w:cstheme="majorBidi"/>
      <w:b/>
      <w:color w:val="365F91" w:themeColor="accent1" w:themeShade="BF"/>
      <w:sz w:val="28"/>
      <w:szCs w:val="26"/>
    </w:rPr>
  </w:style>
  <w:style w:type="character" w:styleId="Odkaznakomentr">
    <w:name w:val="annotation reference"/>
    <w:basedOn w:val="Predvolenpsmoodseku"/>
    <w:uiPriority w:val="99"/>
    <w:semiHidden/>
    <w:unhideWhenUsed/>
    <w:rsid w:val="0071731C"/>
    <w:rPr>
      <w:sz w:val="16"/>
      <w:szCs w:val="16"/>
    </w:rPr>
  </w:style>
  <w:style w:type="paragraph" w:styleId="Textkomentra">
    <w:name w:val="annotation text"/>
    <w:basedOn w:val="Normlny"/>
    <w:link w:val="TextkomentraChar"/>
    <w:uiPriority w:val="99"/>
    <w:semiHidden/>
    <w:unhideWhenUsed/>
    <w:rsid w:val="0071731C"/>
    <w:pPr>
      <w:spacing w:line="240" w:lineRule="auto"/>
    </w:pPr>
    <w:rPr>
      <w:sz w:val="20"/>
      <w:szCs w:val="20"/>
    </w:rPr>
  </w:style>
  <w:style w:type="character" w:customStyle="1" w:styleId="TextkomentraChar">
    <w:name w:val="Text komentára Char"/>
    <w:basedOn w:val="Predvolenpsmoodseku"/>
    <w:link w:val="Textkomentra"/>
    <w:uiPriority w:val="99"/>
    <w:semiHidden/>
    <w:rsid w:val="0071731C"/>
    <w:rPr>
      <w:sz w:val="20"/>
      <w:szCs w:val="20"/>
    </w:rPr>
  </w:style>
  <w:style w:type="paragraph" w:styleId="Predmetkomentra">
    <w:name w:val="annotation subject"/>
    <w:basedOn w:val="Textkomentra"/>
    <w:next w:val="Textkomentra"/>
    <w:link w:val="PredmetkomentraChar"/>
    <w:uiPriority w:val="99"/>
    <w:semiHidden/>
    <w:unhideWhenUsed/>
    <w:rsid w:val="0071731C"/>
    <w:rPr>
      <w:b/>
      <w:bCs/>
    </w:rPr>
  </w:style>
  <w:style w:type="character" w:customStyle="1" w:styleId="PredmetkomentraChar">
    <w:name w:val="Predmet komentára Char"/>
    <w:basedOn w:val="TextkomentraChar"/>
    <w:link w:val="Predmetkomentra"/>
    <w:uiPriority w:val="99"/>
    <w:semiHidden/>
    <w:rsid w:val="0071731C"/>
    <w:rPr>
      <w:b/>
      <w:bCs/>
      <w:sz w:val="20"/>
      <w:szCs w:val="20"/>
    </w:rPr>
  </w:style>
  <w:style w:type="paragraph" w:styleId="Obsah2">
    <w:name w:val="toc 2"/>
    <w:basedOn w:val="Normlny"/>
    <w:next w:val="Normlny"/>
    <w:autoRedefine/>
    <w:uiPriority w:val="39"/>
    <w:unhideWhenUsed/>
    <w:rsid w:val="00580219"/>
    <w:pPr>
      <w:spacing w:after="100"/>
      <w:ind w:left="220"/>
    </w:pPr>
  </w:style>
  <w:style w:type="character" w:customStyle="1" w:styleId="Nadpis3Char">
    <w:name w:val="Nadpis 3 Char"/>
    <w:basedOn w:val="Predvolenpsmoodseku"/>
    <w:link w:val="Nadpis3"/>
    <w:uiPriority w:val="9"/>
    <w:rsid w:val="00EF03F4"/>
    <w:rPr>
      <w:rFonts w:ascii="Calibri" w:eastAsiaTheme="majorEastAsia" w:hAnsi="Calibri" w:cstheme="majorBidi"/>
      <w:b/>
      <w:color w:val="243F60" w:themeColor="accent1" w:themeShade="7F"/>
      <w:sz w:val="24"/>
      <w:szCs w:val="24"/>
    </w:rPr>
  </w:style>
  <w:style w:type="paragraph" w:styleId="Hlavika">
    <w:name w:val="header"/>
    <w:basedOn w:val="Normlny"/>
    <w:link w:val="HlavikaChar"/>
    <w:uiPriority w:val="99"/>
    <w:unhideWhenUsed/>
    <w:rsid w:val="007E2C3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E2C3C"/>
  </w:style>
  <w:style w:type="paragraph" w:styleId="Pta">
    <w:name w:val="footer"/>
    <w:basedOn w:val="Normlny"/>
    <w:link w:val="PtaChar"/>
    <w:uiPriority w:val="99"/>
    <w:unhideWhenUsed/>
    <w:rsid w:val="007E2C3C"/>
    <w:pPr>
      <w:tabs>
        <w:tab w:val="center" w:pos="4536"/>
        <w:tab w:val="right" w:pos="9072"/>
      </w:tabs>
      <w:spacing w:after="0" w:line="240" w:lineRule="auto"/>
    </w:pPr>
  </w:style>
  <w:style w:type="character" w:customStyle="1" w:styleId="PtaChar">
    <w:name w:val="Päta Char"/>
    <w:basedOn w:val="Predvolenpsmoodseku"/>
    <w:link w:val="Pta"/>
    <w:uiPriority w:val="99"/>
    <w:rsid w:val="007E2C3C"/>
  </w:style>
  <w:style w:type="paragraph" w:styleId="Obsah3">
    <w:name w:val="toc 3"/>
    <w:basedOn w:val="Normlny"/>
    <w:next w:val="Normlny"/>
    <w:autoRedefine/>
    <w:uiPriority w:val="39"/>
    <w:unhideWhenUsed/>
    <w:rsid w:val="00D2688C"/>
    <w:pPr>
      <w:spacing w:after="100"/>
      <w:ind w:left="440"/>
    </w:pPr>
  </w:style>
  <w:style w:type="character" w:styleId="Zvraznenie">
    <w:name w:val="Emphasis"/>
    <w:basedOn w:val="Predvolenpsmoodseku"/>
    <w:uiPriority w:val="20"/>
    <w:qFormat/>
    <w:rsid w:val="007871B0"/>
    <w:rPr>
      <w:i/>
      <w:iCs/>
    </w:rPr>
  </w:style>
  <w:style w:type="character" w:customStyle="1" w:styleId="Nadpis4Char">
    <w:name w:val="Nadpis 4 Char"/>
    <w:basedOn w:val="Predvolenpsmoodseku"/>
    <w:link w:val="Nadpis4"/>
    <w:uiPriority w:val="9"/>
    <w:rsid w:val="006F5586"/>
    <w:rPr>
      <w:rFonts w:asciiTheme="majorHAnsi" w:eastAsiaTheme="majorEastAsia" w:hAnsiTheme="majorHAnsi" w:cstheme="majorBidi"/>
      <w:b/>
      <w:bCs/>
      <w:i/>
      <w:iCs/>
      <w:color w:val="4F81BD" w:themeColor="accent1"/>
    </w:rPr>
  </w:style>
  <w:style w:type="paragraph" w:styleId="Bezriadkovania">
    <w:name w:val="No Spacing"/>
    <w:uiPriority w:val="1"/>
    <w:qFormat/>
    <w:rsid w:val="00E948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989928">
      <w:bodyDiv w:val="1"/>
      <w:marLeft w:val="0"/>
      <w:marRight w:val="0"/>
      <w:marTop w:val="0"/>
      <w:marBottom w:val="0"/>
      <w:divBdr>
        <w:top w:val="none" w:sz="0" w:space="0" w:color="auto"/>
        <w:left w:val="none" w:sz="0" w:space="0" w:color="auto"/>
        <w:bottom w:val="none" w:sz="0" w:space="0" w:color="auto"/>
        <w:right w:val="none" w:sz="0" w:space="0" w:color="auto"/>
      </w:divBdr>
    </w:div>
    <w:div w:id="379944346">
      <w:bodyDiv w:val="1"/>
      <w:marLeft w:val="0"/>
      <w:marRight w:val="0"/>
      <w:marTop w:val="0"/>
      <w:marBottom w:val="0"/>
      <w:divBdr>
        <w:top w:val="none" w:sz="0" w:space="0" w:color="auto"/>
        <w:left w:val="none" w:sz="0" w:space="0" w:color="auto"/>
        <w:bottom w:val="none" w:sz="0" w:space="0" w:color="auto"/>
        <w:right w:val="none" w:sz="0" w:space="0" w:color="auto"/>
      </w:divBdr>
    </w:div>
    <w:div w:id="386494205">
      <w:bodyDiv w:val="1"/>
      <w:marLeft w:val="0"/>
      <w:marRight w:val="0"/>
      <w:marTop w:val="0"/>
      <w:marBottom w:val="0"/>
      <w:divBdr>
        <w:top w:val="none" w:sz="0" w:space="0" w:color="auto"/>
        <w:left w:val="none" w:sz="0" w:space="0" w:color="auto"/>
        <w:bottom w:val="none" w:sz="0" w:space="0" w:color="auto"/>
        <w:right w:val="none" w:sz="0" w:space="0" w:color="auto"/>
      </w:divBdr>
    </w:div>
    <w:div w:id="530387462">
      <w:bodyDiv w:val="1"/>
      <w:marLeft w:val="0"/>
      <w:marRight w:val="0"/>
      <w:marTop w:val="0"/>
      <w:marBottom w:val="0"/>
      <w:divBdr>
        <w:top w:val="none" w:sz="0" w:space="0" w:color="auto"/>
        <w:left w:val="none" w:sz="0" w:space="0" w:color="auto"/>
        <w:bottom w:val="none" w:sz="0" w:space="0" w:color="auto"/>
        <w:right w:val="none" w:sz="0" w:space="0" w:color="auto"/>
      </w:divBdr>
    </w:div>
    <w:div w:id="709837920">
      <w:bodyDiv w:val="1"/>
      <w:marLeft w:val="0"/>
      <w:marRight w:val="0"/>
      <w:marTop w:val="0"/>
      <w:marBottom w:val="0"/>
      <w:divBdr>
        <w:top w:val="none" w:sz="0" w:space="0" w:color="auto"/>
        <w:left w:val="none" w:sz="0" w:space="0" w:color="auto"/>
        <w:bottom w:val="none" w:sz="0" w:space="0" w:color="auto"/>
        <w:right w:val="none" w:sz="0" w:space="0" w:color="auto"/>
      </w:divBdr>
    </w:div>
    <w:div w:id="779764667">
      <w:bodyDiv w:val="1"/>
      <w:marLeft w:val="0"/>
      <w:marRight w:val="0"/>
      <w:marTop w:val="0"/>
      <w:marBottom w:val="0"/>
      <w:divBdr>
        <w:top w:val="none" w:sz="0" w:space="0" w:color="auto"/>
        <w:left w:val="none" w:sz="0" w:space="0" w:color="auto"/>
        <w:bottom w:val="none" w:sz="0" w:space="0" w:color="auto"/>
        <w:right w:val="none" w:sz="0" w:space="0" w:color="auto"/>
      </w:divBdr>
    </w:div>
    <w:div w:id="843086327">
      <w:bodyDiv w:val="1"/>
      <w:marLeft w:val="0"/>
      <w:marRight w:val="0"/>
      <w:marTop w:val="0"/>
      <w:marBottom w:val="0"/>
      <w:divBdr>
        <w:top w:val="none" w:sz="0" w:space="0" w:color="auto"/>
        <w:left w:val="none" w:sz="0" w:space="0" w:color="auto"/>
        <w:bottom w:val="none" w:sz="0" w:space="0" w:color="auto"/>
        <w:right w:val="none" w:sz="0" w:space="0" w:color="auto"/>
      </w:divBdr>
    </w:div>
    <w:div w:id="1149783001">
      <w:bodyDiv w:val="1"/>
      <w:marLeft w:val="0"/>
      <w:marRight w:val="0"/>
      <w:marTop w:val="0"/>
      <w:marBottom w:val="0"/>
      <w:divBdr>
        <w:top w:val="none" w:sz="0" w:space="0" w:color="auto"/>
        <w:left w:val="none" w:sz="0" w:space="0" w:color="auto"/>
        <w:bottom w:val="none" w:sz="0" w:space="0" w:color="auto"/>
        <w:right w:val="none" w:sz="0" w:space="0" w:color="auto"/>
      </w:divBdr>
      <w:divsChild>
        <w:div w:id="100808763">
          <w:marLeft w:val="0"/>
          <w:marRight w:val="0"/>
          <w:marTop w:val="0"/>
          <w:marBottom w:val="0"/>
          <w:divBdr>
            <w:top w:val="none" w:sz="0" w:space="0" w:color="auto"/>
            <w:left w:val="none" w:sz="0" w:space="0" w:color="auto"/>
            <w:bottom w:val="none" w:sz="0" w:space="0" w:color="auto"/>
            <w:right w:val="none" w:sz="0" w:space="0" w:color="auto"/>
          </w:divBdr>
          <w:divsChild>
            <w:div w:id="916355484">
              <w:marLeft w:val="0"/>
              <w:marRight w:val="0"/>
              <w:marTop w:val="0"/>
              <w:marBottom w:val="0"/>
              <w:divBdr>
                <w:top w:val="none" w:sz="0" w:space="0" w:color="auto"/>
                <w:left w:val="none" w:sz="0" w:space="0" w:color="auto"/>
                <w:bottom w:val="none" w:sz="0" w:space="0" w:color="auto"/>
                <w:right w:val="none" w:sz="0" w:space="0" w:color="auto"/>
              </w:divBdr>
              <w:divsChild>
                <w:div w:id="7543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8054">
          <w:marLeft w:val="0"/>
          <w:marRight w:val="0"/>
          <w:marTop w:val="0"/>
          <w:marBottom w:val="120"/>
          <w:divBdr>
            <w:top w:val="none" w:sz="0" w:space="0" w:color="auto"/>
            <w:left w:val="none" w:sz="0" w:space="0" w:color="auto"/>
            <w:bottom w:val="single" w:sz="6" w:space="0" w:color="DDDDDD"/>
            <w:right w:val="none" w:sz="0" w:space="0" w:color="auto"/>
          </w:divBdr>
          <w:divsChild>
            <w:div w:id="2013948646">
              <w:marLeft w:val="0"/>
              <w:marRight w:val="0"/>
              <w:marTop w:val="0"/>
              <w:marBottom w:val="0"/>
              <w:divBdr>
                <w:top w:val="none" w:sz="0" w:space="0" w:color="auto"/>
                <w:left w:val="none" w:sz="0" w:space="0" w:color="auto"/>
                <w:bottom w:val="none" w:sz="0" w:space="0" w:color="auto"/>
                <w:right w:val="none" w:sz="0" w:space="0" w:color="auto"/>
              </w:divBdr>
              <w:divsChild>
                <w:div w:id="2068840468">
                  <w:marLeft w:val="0"/>
                  <w:marRight w:val="0"/>
                  <w:marTop w:val="0"/>
                  <w:marBottom w:val="0"/>
                  <w:divBdr>
                    <w:top w:val="none" w:sz="0" w:space="0" w:color="auto"/>
                    <w:left w:val="none" w:sz="0" w:space="0" w:color="auto"/>
                    <w:bottom w:val="none" w:sz="0" w:space="0" w:color="auto"/>
                    <w:right w:val="none" w:sz="0" w:space="0" w:color="auto"/>
                  </w:divBdr>
                  <w:divsChild>
                    <w:div w:id="1242719099">
                      <w:marLeft w:val="0"/>
                      <w:marRight w:val="0"/>
                      <w:marTop w:val="0"/>
                      <w:marBottom w:val="300"/>
                      <w:divBdr>
                        <w:top w:val="single" w:sz="6" w:space="8" w:color="FAEBCC"/>
                        <w:left w:val="single" w:sz="6" w:space="8" w:color="FAEBCC"/>
                        <w:bottom w:val="single" w:sz="6" w:space="8" w:color="FAEBCC"/>
                        <w:right w:val="single" w:sz="6" w:space="8" w:color="FAEBCC"/>
                      </w:divBdr>
                    </w:div>
                  </w:divsChild>
                </w:div>
              </w:divsChild>
            </w:div>
          </w:divsChild>
        </w:div>
      </w:divsChild>
    </w:div>
    <w:div w:id="1213032738">
      <w:bodyDiv w:val="1"/>
      <w:marLeft w:val="0"/>
      <w:marRight w:val="0"/>
      <w:marTop w:val="0"/>
      <w:marBottom w:val="0"/>
      <w:divBdr>
        <w:top w:val="none" w:sz="0" w:space="0" w:color="auto"/>
        <w:left w:val="none" w:sz="0" w:space="0" w:color="auto"/>
        <w:bottom w:val="none" w:sz="0" w:space="0" w:color="auto"/>
        <w:right w:val="none" w:sz="0" w:space="0" w:color="auto"/>
      </w:divBdr>
    </w:div>
    <w:div w:id="1421027894">
      <w:bodyDiv w:val="1"/>
      <w:marLeft w:val="0"/>
      <w:marRight w:val="0"/>
      <w:marTop w:val="0"/>
      <w:marBottom w:val="0"/>
      <w:divBdr>
        <w:top w:val="none" w:sz="0" w:space="0" w:color="auto"/>
        <w:left w:val="none" w:sz="0" w:space="0" w:color="auto"/>
        <w:bottom w:val="none" w:sz="0" w:space="0" w:color="auto"/>
        <w:right w:val="none" w:sz="0" w:space="0" w:color="auto"/>
      </w:divBdr>
    </w:div>
    <w:div w:id="1503426173">
      <w:bodyDiv w:val="1"/>
      <w:marLeft w:val="0"/>
      <w:marRight w:val="0"/>
      <w:marTop w:val="0"/>
      <w:marBottom w:val="0"/>
      <w:divBdr>
        <w:top w:val="none" w:sz="0" w:space="0" w:color="auto"/>
        <w:left w:val="none" w:sz="0" w:space="0" w:color="auto"/>
        <w:bottom w:val="none" w:sz="0" w:space="0" w:color="auto"/>
        <w:right w:val="none" w:sz="0" w:space="0" w:color="auto"/>
      </w:divBdr>
    </w:div>
    <w:div w:id="1716857563">
      <w:bodyDiv w:val="1"/>
      <w:marLeft w:val="0"/>
      <w:marRight w:val="0"/>
      <w:marTop w:val="0"/>
      <w:marBottom w:val="0"/>
      <w:divBdr>
        <w:top w:val="none" w:sz="0" w:space="0" w:color="auto"/>
        <w:left w:val="none" w:sz="0" w:space="0" w:color="auto"/>
        <w:bottom w:val="none" w:sz="0" w:space="0" w:color="auto"/>
        <w:right w:val="none" w:sz="0" w:space="0" w:color="auto"/>
      </w:divBdr>
    </w:div>
    <w:div w:id="1730229412">
      <w:bodyDiv w:val="1"/>
      <w:marLeft w:val="0"/>
      <w:marRight w:val="0"/>
      <w:marTop w:val="0"/>
      <w:marBottom w:val="0"/>
      <w:divBdr>
        <w:top w:val="none" w:sz="0" w:space="0" w:color="auto"/>
        <w:left w:val="none" w:sz="0" w:space="0" w:color="auto"/>
        <w:bottom w:val="none" w:sz="0" w:space="0" w:color="auto"/>
        <w:right w:val="none" w:sz="0" w:space="0" w:color="auto"/>
      </w:divBdr>
    </w:div>
    <w:div w:id="2011905172">
      <w:bodyDiv w:val="1"/>
      <w:marLeft w:val="0"/>
      <w:marRight w:val="0"/>
      <w:marTop w:val="0"/>
      <w:marBottom w:val="0"/>
      <w:divBdr>
        <w:top w:val="none" w:sz="0" w:space="0" w:color="auto"/>
        <w:left w:val="none" w:sz="0" w:space="0" w:color="auto"/>
        <w:bottom w:val="none" w:sz="0" w:space="0" w:color="auto"/>
        <w:right w:val="none" w:sz="0" w:space="0" w:color="auto"/>
      </w:divBdr>
    </w:div>
    <w:div w:id="206702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jendekova@ainova.sk"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acea.ec.europa.eu/about-eacea/visual-identity_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asmusplus@saaic.s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aaic.sk" TargetMode="External"/><Relationship Id="rId4" Type="http://schemas.openxmlformats.org/officeDocument/2006/relationships/settings" Target="settings.xml"/><Relationship Id="rId9" Type="http://schemas.openxmlformats.org/officeDocument/2006/relationships/hyperlink" Target="http://www.ainova.sk"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1989B8-5F18-4831-ABAA-BACD4B05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14</Pages>
  <Words>3165</Words>
  <Characters>18042</Characters>
  <Application>Microsoft Office Word</Application>
  <DocSecurity>0</DocSecurity>
  <Lines>150</Lines>
  <Paragraphs>42</Paragraphs>
  <ScaleCrop>false</ScaleCrop>
  <HeadingPairs>
    <vt:vector size="2" baseType="variant">
      <vt:variant>
        <vt:lpstr>Názov</vt:lpstr>
      </vt:variant>
      <vt:variant>
        <vt:i4>1</vt:i4>
      </vt:variant>
    </vt:vector>
  </HeadingPairs>
  <TitlesOfParts>
    <vt:vector size="1" baseType="lpstr">
      <vt:lpstr/>
    </vt:vector>
  </TitlesOfParts>
  <Company>Hewlett-Packard</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zuza</dc:creator>
  <cp:lastModifiedBy>Prezentacny</cp:lastModifiedBy>
  <cp:revision>216</cp:revision>
  <dcterms:created xsi:type="dcterms:W3CDTF">2020-01-16T12:06:00Z</dcterms:created>
  <dcterms:modified xsi:type="dcterms:W3CDTF">2020-03-06T12:27:00Z</dcterms:modified>
</cp:coreProperties>
</file>